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ӘЛ-ФАРАБИ АТЫНДАҒЫ ҚАЗАҚ ҰЛТТЫҚ УНИВЕРСИТЕТІ</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Философия және саясаттану  факультеті</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«Психология» мамандығы бойынша білім беру бағдарламасы</w:t>
      </w:r>
    </w:p>
    <w:p w:rsidR="001B23D0" w:rsidRPr="00F276EE" w:rsidRDefault="001B23D0" w:rsidP="001B23D0">
      <w:pPr>
        <w:spacing w:after="0" w:line="240" w:lineRule="auto"/>
        <w:jc w:val="both"/>
        <w:rPr>
          <w:rFonts w:ascii="Times New Roman" w:hAnsi="Times New Roman" w:cs="Times New Roman"/>
          <w:b/>
          <w:sz w:val="20"/>
          <w:szCs w:val="20"/>
          <w:lang w:val="kk-KZ"/>
        </w:rPr>
      </w:pPr>
    </w:p>
    <w:tbl>
      <w:tblPr>
        <w:tblW w:w="10605" w:type="dxa"/>
        <w:tblLayout w:type="fixed"/>
        <w:tblLook w:val="04A0"/>
      </w:tblPr>
      <w:tblGrid>
        <w:gridCol w:w="4506"/>
        <w:gridCol w:w="6099"/>
      </w:tblGrid>
      <w:tr w:rsidR="001B23D0" w:rsidRPr="00F276EE" w:rsidTr="001B23D0">
        <w:tc>
          <w:tcPr>
            <w:tcW w:w="4506" w:type="dxa"/>
          </w:tcPr>
          <w:p w:rsidR="001B23D0" w:rsidRPr="00F276EE" w:rsidRDefault="001B23D0">
            <w:pPr>
              <w:spacing w:after="0" w:line="240" w:lineRule="auto"/>
              <w:jc w:val="both"/>
              <w:rPr>
                <w:rFonts w:ascii="Times New Roman" w:eastAsia="Times New Roman" w:hAnsi="Times New Roman" w:cs="Times New Roman"/>
                <w:sz w:val="20"/>
                <w:szCs w:val="20"/>
                <w:lang w:val="kk-KZ" w:eastAsia="en-US"/>
              </w:rPr>
            </w:pPr>
          </w:p>
          <w:p w:rsidR="001B23D0" w:rsidRPr="00F276EE" w:rsidRDefault="001B23D0">
            <w:pPr>
              <w:spacing w:after="0" w:line="240" w:lineRule="auto"/>
              <w:jc w:val="both"/>
              <w:rPr>
                <w:rFonts w:ascii="Times New Roman" w:hAnsi="Times New Roman" w:cs="Times New Roman"/>
                <w:sz w:val="20"/>
                <w:szCs w:val="20"/>
                <w:lang w:val="kk-KZ" w:eastAsia="en-US"/>
              </w:rPr>
            </w:pPr>
          </w:p>
          <w:p w:rsidR="001B23D0" w:rsidRPr="00F276EE" w:rsidRDefault="001B23D0">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1B23D0" w:rsidRPr="00F276EE" w:rsidRDefault="001B23D0">
            <w:pPr>
              <w:pStyle w:val="1"/>
              <w:spacing w:line="276" w:lineRule="auto"/>
              <w:rPr>
                <w:sz w:val="20"/>
                <w:szCs w:val="20"/>
                <w:lang w:val="kk-KZ" w:eastAsia="en-US"/>
              </w:rPr>
            </w:pPr>
            <w:r w:rsidRPr="00F276EE">
              <w:rPr>
                <w:sz w:val="20"/>
                <w:szCs w:val="20"/>
                <w:lang w:val="kk-KZ" w:eastAsia="en-US"/>
              </w:rPr>
              <w:t xml:space="preserve">     </w:t>
            </w:r>
          </w:p>
          <w:p w:rsidR="001B23D0" w:rsidRPr="00F276EE" w:rsidRDefault="001B23D0" w:rsidP="001B23D0">
            <w:pPr>
              <w:pStyle w:val="1"/>
              <w:spacing w:line="276" w:lineRule="auto"/>
              <w:jc w:val="left"/>
              <w:rPr>
                <w:b/>
                <w:sz w:val="20"/>
                <w:szCs w:val="20"/>
                <w:lang w:val="kk-KZ" w:eastAsia="en-US"/>
              </w:rPr>
            </w:pPr>
            <w:r w:rsidRPr="00F276EE">
              <w:rPr>
                <w:sz w:val="20"/>
                <w:szCs w:val="20"/>
                <w:lang w:val="kk-KZ" w:eastAsia="en-US"/>
              </w:rPr>
              <w:t xml:space="preserve">    Философия және саясаттану факультетінің </w:t>
            </w:r>
          </w:p>
          <w:p w:rsidR="001B23D0" w:rsidRPr="00F276EE" w:rsidRDefault="001B23D0" w:rsidP="001B23D0">
            <w:pPr>
              <w:pStyle w:val="1"/>
              <w:spacing w:line="276" w:lineRule="auto"/>
              <w:jc w:val="left"/>
              <w:rPr>
                <w:b/>
                <w:sz w:val="20"/>
                <w:szCs w:val="20"/>
                <w:lang w:val="kk-KZ" w:eastAsia="en-US"/>
              </w:rPr>
            </w:pPr>
            <w:r w:rsidRPr="00F276EE">
              <w:rPr>
                <w:sz w:val="20"/>
                <w:szCs w:val="20"/>
                <w:lang w:val="kk-KZ" w:eastAsia="en-US"/>
              </w:rPr>
              <w:t xml:space="preserve">     Ғылыми кеңесінде бекітілді</w:t>
            </w:r>
          </w:p>
          <w:p w:rsidR="001B23D0" w:rsidRPr="00F276EE" w:rsidRDefault="001B23D0" w:rsidP="001B23D0">
            <w:pPr>
              <w:spacing w:after="0" w:line="240" w:lineRule="auto"/>
              <w:rPr>
                <w:rFonts w:ascii="Times New Roman" w:hAnsi="Times New Roman" w:cs="Times New Roman"/>
                <w:sz w:val="20"/>
                <w:szCs w:val="20"/>
                <w:lang w:val="kk-KZ" w:eastAsia="en-US"/>
              </w:rPr>
            </w:pPr>
            <w:r w:rsidRPr="00F276EE">
              <w:rPr>
                <w:rFonts w:ascii="Times New Roman" w:hAnsi="Times New Roman" w:cs="Times New Roman"/>
                <w:sz w:val="20"/>
                <w:szCs w:val="20"/>
                <w:lang w:val="kk-KZ" w:eastAsia="en-US"/>
              </w:rPr>
              <w:t xml:space="preserve">     № </w:t>
            </w:r>
            <w:r w:rsidRPr="00F276EE">
              <w:rPr>
                <w:rFonts w:ascii="Times New Roman" w:hAnsi="Times New Roman" w:cs="Times New Roman"/>
                <w:sz w:val="20"/>
                <w:szCs w:val="20"/>
                <w:u w:val="single"/>
                <w:lang w:val="kk-KZ" w:eastAsia="en-US"/>
              </w:rPr>
              <w:t>1</w:t>
            </w:r>
            <w:r w:rsidRPr="00F276EE">
              <w:rPr>
                <w:rFonts w:ascii="Times New Roman" w:hAnsi="Times New Roman" w:cs="Times New Roman"/>
                <w:sz w:val="20"/>
                <w:szCs w:val="20"/>
                <w:lang w:val="kk-KZ" w:eastAsia="en-US"/>
              </w:rPr>
              <w:t xml:space="preserve">     хаттама  </w:t>
            </w:r>
            <w:r w:rsidRPr="00F276EE">
              <w:rPr>
                <w:rFonts w:ascii="Times New Roman" w:hAnsi="Times New Roman" w:cs="Times New Roman"/>
                <w:sz w:val="20"/>
                <w:szCs w:val="20"/>
                <w:u w:val="single"/>
                <w:lang w:val="kk-KZ" w:eastAsia="en-US"/>
              </w:rPr>
              <w:t>« 29»</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u w:val="single"/>
                <w:lang w:val="kk-KZ" w:eastAsia="en-US"/>
              </w:rPr>
              <w:t>08</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u w:val="single"/>
                <w:lang w:val="kk-KZ" w:eastAsia="en-US"/>
              </w:rPr>
              <w:t>2014 ж</w:t>
            </w:r>
            <w:r w:rsidRPr="00F276EE">
              <w:rPr>
                <w:rFonts w:ascii="Times New Roman" w:hAnsi="Times New Roman" w:cs="Times New Roman"/>
                <w:sz w:val="20"/>
                <w:szCs w:val="20"/>
                <w:lang w:val="kk-KZ" w:eastAsia="en-US"/>
              </w:rPr>
              <w:t>.</w:t>
            </w:r>
          </w:p>
          <w:p w:rsidR="001B23D0" w:rsidRPr="00F276EE" w:rsidRDefault="001B23D0" w:rsidP="001B23D0">
            <w:pPr>
              <w:spacing w:after="0" w:line="240" w:lineRule="auto"/>
              <w:rPr>
                <w:rFonts w:ascii="Times New Roman" w:hAnsi="Times New Roman" w:cs="Times New Roman"/>
                <w:sz w:val="20"/>
                <w:szCs w:val="20"/>
                <w:lang w:val="kk-KZ" w:eastAsia="en-US"/>
              </w:rPr>
            </w:pPr>
            <w:r w:rsidRPr="00F276EE">
              <w:rPr>
                <w:rFonts w:ascii="Times New Roman" w:hAnsi="Times New Roman" w:cs="Times New Roman"/>
                <w:sz w:val="20"/>
                <w:szCs w:val="20"/>
                <w:lang w:val="kk-KZ" w:eastAsia="en-US"/>
              </w:rPr>
              <w:t xml:space="preserve">     Факультет деканы  ________А.Р. Масалимова</w:t>
            </w:r>
          </w:p>
        </w:tc>
      </w:tr>
      <w:tr w:rsidR="001B23D0" w:rsidRPr="00F276EE" w:rsidTr="001B23D0">
        <w:trPr>
          <w:trHeight w:val="266"/>
        </w:trPr>
        <w:tc>
          <w:tcPr>
            <w:tcW w:w="4506" w:type="dxa"/>
          </w:tcPr>
          <w:p w:rsidR="001B23D0" w:rsidRPr="00F276EE" w:rsidRDefault="001B23D0">
            <w:pPr>
              <w:spacing w:line="240" w:lineRule="auto"/>
              <w:jc w:val="both"/>
              <w:rPr>
                <w:rFonts w:ascii="Times New Roman" w:eastAsia="Times New Roman" w:hAnsi="Times New Roman" w:cs="Times New Roman"/>
                <w:b/>
                <w:sz w:val="20"/>
                <w:szCs w:val="20"/>
                <w:lang w:val="kk-KZ" w:eastAsia="en-US"/>
              </w:rPr>
            </w:pPr>
          </w:p>
        </w:tc>
        <w:tc>
          <w:tcPr>
            <w:tcW w:w="6099" w:type="dxa"/>
          </w:tcPr>
          <w:p w:rsidR="001B23D0" w:rsidRPr="00F276EE" w:rsidRDefault="001B23D0">
            <w:pPr>
              <w:spacing w:after="0" w:line="240" w:lineRule="auto"/>
              <w:jc w:val="both"/>
              <w:rPr>
                <w:rFonts w:ascii="Times New Roman" w:hAnsi="Times New Roman" w:cs="Times New Roman"/>
                <w:sz w:val="20"/>
                <w:szCs w:val="20"/>
                <w:lang w:val="kk-KZ" w:eastAsia="en-US"/>
              </w:rPr>
            </w:pPr>
          </w:p>
        </w:tc>
      </w:tr>
    </w:tbl>
    <w:p w:rsidR="001B23D0" w:rsidRPr="00F276EE" w:rsidRDefault="001B23D0" w:rsidP="001B23D0">
      <w:pPr>
        <w:spacing w:after="0" w:line="240" w:lineRule="auto"/>
        <w:jc w:val="both"/>
        <w:rPr>
          <w:rFonts w:ascii="Times New Roman" w:hAnsi="Times New Roman" w:cs="Times New Roman"/>
          <w:b/>
          <w:sz w:val="20"/>
          <w:szCs w:val="20"/>
          <w:lang w:val="kk-KZ"/>
        </w:rPr>
      </w:pP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eastAsia="Times New Roman" w:hAnsi="Times New Roman" w:cs="Times New Roman"/>
          <w:b/>
          <w:sz w:val="20"/>
          <w:szCs w:val="20"/>
          <w:lang w:val="kk-KZ" w:eastAsia="en-US"/>
        </w:rPr>
        <w:t>Мамандық«5В050300 ПСИХОЛОГИЯ»</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СИЛЛАБУС</w:t>
      </w:r>
    </w:p>
    <w:p w:rsidR="001B23D0" w:rsidRPr="00F276EE" w:rsidRDefault="001B23D0" w:rsidP="001B23D0">
      <w:pPr>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sz w:val="20"/>
          <w:szCs w:val="20"/>
          <w:lang w:val="kk-KZ"/>
        </w:rPr>
        <w:t>«</w:t>
      </w:r>
      <w:r w:rsidRPr="00F276EE">
        <w:rPr>
          <w:rFonts w:ascii="Times New Roman" w:hAnsi="Times New Roman" w:cs="Times New Roman"/>
          <w:b/>
          <w:bCs/>
          <w:i/>
          <w:sz w:val="20"/>
          <w:szCs w:val="20"/>
          <w:lang w:val="kk-KZ"/>
        </w:rPr>
        <w:t>№1 модуль   «Психологияның теориясы мен методологиясы</w:t>
      </w:r>
      <w:r w:rsidRPr="00F276EE">
        <w:rPr>
          <w:rFonts w:ascii="Times New Roman" w:hAnsi="Times New Roman" w:cs="Times New Roman"/>
          <w:b/>
          <w:bCs/>
          <w:sz w:val="20"/>
          <w:szCs w:val="20"/>
          <w:lang w:val="kk-KZ"/>
        </w:rPr>
        <w:t>»</w:t>
      </w:r>
    </w:p>
    <w:p w:rsidR="001B23D0" w:rsidRPr="00F276EE" w:rsidRDefault="001B23D0" w:rsidP="001B23D0">
      <w:pPr>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 xml:space="preserve">«PРRA 2402» </w:t>
      </w:r>
      <w:r w:rsidRPr="00F276EE">
        <w:rPr>
          <w:rFonts w:ascii="Times New Roman" w:hAnsi="Times New Roman" w:cs="Times New Roman"/>
          <w:b/>
          <w:bCs/>
          <w:i/>
          <w:sz w:val="20"/>
          <w:szCs w:val="20"/>
          <w:lang w:val="kk-KZ"/>
        </w:rPr>
        <w:t>«</w:t>
      </w:r>
      <w:r w:rsidRPr="00F276EE">
        <w:rPr>
          <w:rFonts w:ascii="Times New Roman" w:hAnsi="Times New Roman" w:cs="Times New Roman"/>
          <w:b/>
          <w:bCs/>
          <w:sz w:val="20"/>
          <w:szCs w:val="20"/>
          <w:lang w:val="kk-KZ"/>
        </w:rPr>
        <w:t>Танымдық және регулятивті белсенділік психологиясы»</w:t>
      </w:r>
    </w:p>
    <w:p w:rsidR="001B23D0" w:rsidRPr="00F276EE" w:rsidRDefault="001B23D0" w:rsidP="001B23D0">
      <w:pPr>
        <w:spacing w:after="0" w:line="240" w:lineRule="auto"/>
        <w:jc w:val="center"/>
        <w:rPr>
          <w:rFonts w:ascii="Times New Roman" w:hAnsi="Times New Roman" w:cs="Times New Roman"/>
          <w:sz w:val="20"/>
          <w:szCs w:val="20"/>
          <w:lang w:val="kk-KZ"/>
        </w:rPr>
      </w:pPr>
      <w:r w:rsidRPr="00F276EE">
        <w:rPr>
          <w:rFonts w:ascii="Times New Roman" w:hAnsi="Times New Roman" w:cs="Times New Roman"/>
          <w:sz w:val="20"/>
          <w:szCs w:val="20"/>
          <w:lang w:val="kk-KZ"/>
        </w:rPr>
        <w:t>1курс, қ/б, семестрі күзгі</w:t>
      </w:r>
    </w:p>
    <w:p w:rsidR="001B23D0" w:rsidRPr="00F276EE" w:rsidRDefault="001B23D0" w:rsidP="001B23D0">
      <w:pPr>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u w:val="single"/>
          <w:lang w:val="kk-KZ"/>
        </w:rPr>
        <w:t>3</w:t>
      </w:r>
      <w:r w:rsidRPr="00F276EE">
        <w:rPr>
          <w:rFonts w:ascii="Times New Roman" w:hAnsi="Times New Roman" w:cs="Times New Roman"/>
          <w:b/>
          <w:bCs/>
          <w:sz w:val="20"/>
          <w:szCs w:val="20"/>
          <w:lang w:val="kk-KZ"/>
        </w:rPr>
        <w:t xml:space="preserve"> кредит ,</w:t>
      </w:r>
      <w:r w:rsidRPr="00F276EE">
        <w:rPr>
          <w:rFonts w:ascii="Times New Roman" w:hAnsi="Times New Roman" w:cs="Times New Roman"/>
          <w:b/>
          <w:sz w:val="20"/>
          <w:szCs w:val="20"/>
          <w:lang w:val="kk-KZ"/>
        </w:rPr>
        <w:t xml:space="preserve"> «</w:t>
      </w:r>
      <w:r w:rsidRPr="00F276EE">
        <w:rPr>
          <w:rFonts w:ascii="Times New Roman" w:hAnsi="Times New Roman" w:cs="Times New Roman"/>
          <w:b/>
          <w:bCs/>
          <w:i/>
          <w:sz w:val="20"/>
          <w:szCs w:val="20"/>
          <w:lang w:val="kk-KZ"/>
        </w:rPr>
        <w:t>Негізгі  міндетті модуль</w:t>
      </w:r>
    </w:p>
    <w:p w:rsidR="001B23D0" w:rsidRPr="00F276EE" w:rsidRDefault="001B23D0" w:rsidP="001B23D0">
      <w:pPr>
        <w:spacing w:after="0" w:line="240" w:lineRule="auto"/>
        <w:jc w:val="both"/>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 xml:space="preserve">Дәріскер: </w:t>
      </w:r>
      <w:r w:rsidRPr="00F276EE">
        <w:rPr>
          <w:rFonts w:ascii="Times New Roman" w:hAnsi="Times New Roman" w:cs="Times New Roman"/>
          <w:b/>
          <w:sz w:val="20"/>
          <w:szCs w:val="20"/>
          <w:lang w:val="kk-KZ"/>
        </w:rPr>
        <w:t>Бердібаева С.Қ.-</w:t>
      </w:r>
      <w:r w:rsidRPr="00F276EE">
        <w:rPr>
          <w:rFonts w:ascii="Times New Roman" w:hAnsi="Times New Roman" w:cs="Times New Roman"/>
          <w:sz w:val="20"/>
          <w:szCs w:val="20"/>
          <w:lang w:val="kk-KZ"/>
        </w:rPr>
        <w:t xml:space="preserve"> психология ғылымдарының докторы, профессор</w:t>
      </w:r>
    </w:p>
    <w:p w:rsidR="001B23D0" w:rsidRPr="00F276EE" w:rsidRDefault="001B23D0" w:rsidP="001B23D0">
      <w:pPr>
        <w:spacing w:after="0" w:line="240" w:lineRule="auto"/>
        <w:jc w:val="both"/>
        <w:rPr>
          <w:rFonts w:ascii="Times New Roman" w:hAnsi="Times New Roman" w:cs="Times New Roman"/>
          <w:sz w:val="20"/>
          <w:szCs w:val="20"/>
          <w:lang w:val="kk-KZ"/>
        </w:rPr>
      </w:pPr>
      <w:proofErr w:type="gramStart"/>
      <w:r w:rsidRPr="00F276EE">
        <w:rPr>
          <w:rFonts w:ascii="Times New Roman" w:hAnsi="Times New Roman" w:cs="Times New Roman"/>
          <w:sz w:val="20"/>
          <w:szCs w:val="20"/>
        </w:rPr>
        <w:t>Телефон</w:t>
      </w:r>
      <w:r w:rsidRPr="00F276EE">
        <w:rPr>
          <w:rFonts w:ascii="Times New Roman" w:hAnsi="Times New Roman" w:cs="Times New Roman"/>
          <w:sz w:val="20"/>
          <w:szCs w:val="20"/>
          <w:lang w:val="kk-KZ"/>
        </w:rPr>
        <w:t>дар</w:t>
      </w:r>
      <w:proofErr w:type="spellStart"/>
      <w:r w:rsidRPr="00F276EE">
        <w:rPr>
          <w:rFonts w:ascii="Times New Roman" w:hAnsi="Times New Roman" w:cs="Times New Roman"/>
          <w:sz w:val="20"/>
          <w:szCs w:val="20"/>
        </w:rPr>
        <w:t>ы</w:t>
      </w:r>
      <w:proofErr w:type="spellEnd"/>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жұмыс</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үй</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ұялы байланыс</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 xml:space="preserve">292-60-22 (21-31; </w:t>
      </w:r>
      <w:r w:rsidRPr="00F276EE">
        <w:rPr>
          <w:rFonts w:ascii="Times New Roman" w:hAnsi="Times New Roman" w:cs="Times New Roman"/>
          <w:sz w:val="20"/>
          <w:szCs w:val="20"/>
        </w:rPr>
        <w:t>3</w:t>
      </w:r>
      <w:r w:rsidRPr="00F276EE">
        <w:rPr>
          <w:rFonts w:ascii="Times New Roman" w:hAnsi="Times New Roman" w:cs="Times New Roman"/>
          <w:sz w:val="20"/>
          <w:szCs w:val="20"/>
          <w:lang w:val="kk-KZ"/>
        </w:rPr>
        <w:t>04 74 51</w:t>
      </w:r>
      <w:r w:rsidRPr="00F276EE">
        <w:rPr>
          <w:rFonts w:ascii="Times New Roman" w:hAnsi="Times New Roman" w:cs="Times New Roman"/>
          <w:sz w:val="20"/>
          <w:szCs w:val="20"/>
        </w:rPr>
        <w:t xml:space="preserve">    8 777 </w:t>
      </w:r>
      <w:r w:rsidRPr="00F276EE">
        <w:rPr>
          <w:rFonts w:ascii="Times New Roman" w:hAnsi="Times New Roman" w:cs="Times New Roman"/>
          <w:sz w:val="20"/>
          <w:szCs w:val="20"/>
          <w:lang w:val="kk-KZ"/>
        </w:rPr>
        <w:t>237 49 77</w:t>
      </w:r>
      <w:proofErr w:type="gramEnd"/>
    </w:p>
    <w:p w:rsidR="001B23D0" w:rsidRPr="00F276EE" w:rsidRDefault="001B23D0" w:rsidP="001B23D0">
      <w:pPr>
        <w:spacing w:after="0" w:line="240" w:lineRule="auto"/>
        <w:jc w:val="both"/>
        <w:rPr>
          <w:rFonts w:ascii="Times New Roman" w:hAnsi="Times New Roman" w:cs="Times New Roman"/>
          <w:sz w:val="20"/>
          <w:szCs w:val="20"/>
          <w:lang w:val="kk-KZ"/>
        </w:rPr>
      </w:pPr>
      <w:proofErr w:type="gramStart"/>
      <w:r w:rsidRPr="00F276EE">
        <w:rPr>
          <w:rFonts w:ascii="Times New Roman" w:hAnsi="Times New Roman" w:cs="Times New Roman"/>
          <w:sz w:val="20"/>
          <w:szCs w:val="20"/>
          <w:lang w:val="en-US"/>
        </w:rPr>
        <w:t>e-mail</w:t>
      </w:r>
      <w:proofErr w:type="gramEnd"/>
      <w:r w:rsidRPr="00F276EE">
        <w:rPr>
          <w:rFonts w:ascii="Times New Roman" w:hAnsi="Times New Roman" w:cs="Times New Roman"/>
          <w:sz w:val="20"/>
          <w:szCs w:val="20"/>
          <w:lang w:val="en-US"/>
        </w:rPr>
        <w:t xml:space="preserve">: </w:t>
      </w:r>
      <w:r w:rsidRPr="00F276EE">
        <w:rPr>
          <w:rFonts w:ascii="Times New Roman" w:hAnsi="Times New Roman" w:cs="Times New Roman"/>
          <w:sz w:val="20"/>
          <w:szCs w:val="20"/>
          <w:lang w:val="kk-KZ"/>
        </w:rPr>
        <w:t>e-mail: berdybaeva_sveta@ mail.ru каб.:415</w:t>
      </w:r>
    </w:p>
    <w:p w:rsidR="001B23D0" w:rsidRPr="00F276EE" w:rsidRDefault="001B23D0" w:rsidP="001B23D0">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мақсаттары мен міндеттері:</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Мақсаты</w:t>
      </w:r>
      <w:r w:rsidRPr="00F276EE">
        <w:rPr>
          <w:rFonts w:ascii="Times New Roman" w:hAnsi="Times New Roman" w:cs="Times New Roman"/>
          <w:sz w:val="20"/>
          <w:szCs w:val="20"/>
          <w:lang w:val="kk-KZ"/>
        </w:rPr>
        <w:t xml:space="preserve">: </w:t>
      </w:r>
      <w:r w:rsidRPr="00F276EE">
        <w:rPr>
          <w:rFonts w:ascii="Times New Roman" w:hAnsi="Times New Roman" w:cs="Times New Roman"/>
          <w:b/>
          <w:bCs/>
          <w:i/>
          <w:sz w:val="20"/>
          <w:szCs w:val="20"/>
          <w:lang w:val="kk-KZ"/>
        </w:rPr>
        <w:t>«</w:t>
      </w:r>
      <w:r w:rsidRPr="00F276EE">
        <w:rPr>
          <w:rFonts w:ascii="Times New Roman" w:hAnsi="Times New Roman" w:cs="Times New Roman"/>
          <w:b/>
          <w:bCs/>
          <w:sz w:val="20"/>
          <w:szCs w:val="20"/>
          <w:lang w:val="kk-KZ"/>
        </w:rPr>
        <w:t xml:space="preserve">Танымдық және регулятивті белсенділік психологиясы» </w:t>
      </w:r>
      <w:r w:rsidRPr="00F276EE">
        <w:rPr>
          <w:rFonts w:ascii="Times New Roman" w:hAnsi="Times New Roman" w:cs="Times New Roman"/>
          <w:sz w:val="20"/>
          <w:szCs w:val="20"/>
          <w:lang w:val="kk-KZ"/>
        </w:rPr>
        <w:t>курсын меңгеру негізінде</w:t>
      </w:r>
      <w:r w:rsidRPr="00F276EE">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ойлау жүйесін негіздеу. Адамның танымдық процестері жайлы жүйелі түсініктерді қалыптастыру.</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 xml:space="preserve">Міндеттері: </w:t>
      </w:r>
      <w:r w:rsidRPr="00F276EE">
        <w:rPr>
          <w:rFonts w:ascii="Times New Roman" w:hAnsi="Times New Roman" w:cs="Times New Roman"/>
          <w:sz w:val="20"/>
          <w:szCs w:val="20"/>
          <w:lang w:val="kk-KZ"/>
        </w:rPr>
        <w:t xml:space="preserve">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1.Адамның танымдық психологиялық процестері және регулятивті белсенділіктің  байланысы жайлы  негізгі заңдылықтары мен даму механизмдері туралы білімдер беру;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eastAsia="ko-KR"/>
        </w:rPr>
        <w:t>2.Адамның танымдық және регулятивті белсенділігін зерттеуді жүйелік ықпалда қолдана алу мотивациясын қалыптастыру, танымдық процестердің өзіндік ерекшеліктері туралы концепциялар мен теориялар мен зерттеулер  негізінде танымдық процестер жайлы студенттерде білімдерді жүйелендіру;</w:t>
      </w:r>
    </w:p>
    <w:p w:rsidR="001B23D0" w:rsidRPr="00F276EE" w:rsidRDefault="001B23D0" w:rsidP="001B23D0">
      <w:pPr>
        <w:spacing w:after="0" w:line="240" w:lineRule="auto"/>
        <w:jc w:val="both"/>
        <w:rPr>
          <w:rFonts w:ascii="Times New Roman" w:hAnsi="Times New Roman" w:cs="Times New Roman"/>
          <w:sz w:val="20"/>
          <w:szCs w:val="20"/>
          <w:lang w:val="kk-KZ" w:eastAsia="ko-KR"/>
        </w:rPr>
      </w:pPr>
      <w:r w:rsidRPr="00F276EE">
        <w:rPr>
          <w:rFonts w:ascii="Times New Roman" w:hAnsi="Times New Roman" w:cs="Times New Roman"/>
          <w:sz w:val="20"/>
          <w:szCs w:val="20"/>
          <w:lang w:val="kk-KZ"/>
        </w:rPr>
        <w:t>3</w:t>
      </w:r>
      <w:r w:rsidRPr="00F276EE">
        <w:rPr>
          <w:rFonts w:ascii="Times New Roman" w:hAnsi="Times New Roman" w:cs="Times New Roman"/>
          <w:sz w:val="20"/>
          <w:szCs w:val="20"/>
          <w:lang w:val="kk-KZ" w:eastAsia="ko-KR"/>
        </w:rPr>
        <w:t xml:space="preserve">.Әлемдік  және отандық психология ғылымдарының негізгі принциптерімен, бағыттарымен және  идеяларымен және танымдық процестер және регулятивті белсенділік туралы теориялық-методологиялық  негізді таныстыру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 xml:space="preserve">Құзыреттері (оқытудың нәтижелері):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Жалпы құзырет</w:t>
      </w:r>
      <w:r w:rsidRPr="00F276EE">
        <w:rPr>
          <w:rFonts w:ascii="Times New Roman" w:hAnsi="Times New Roman" w:cs="Times New Roman"/>
          <w:sz w:val="20"/>
          <w:szCs w:val="20"/>
          <w:lang w:val="kk-KZ"/>
        </w:rPr>
        <w:t xml:space="preserve">: </w:t>
      </w:r>
      <w:r w:rsidRPr="00F276EE">
        <w:rPr>
          <w:rFonts w:ascii="Times New Roman" w:hAnsi="Times New Roman" w:cs="Times New Roman"/>
          <w:b/>
          <w:bCs/>
          <w:sz w:val="20"/>
          <w:szCs w:val="20"/>
          <w:lang w:val="kk-KZ"/>
        </w:rPr>
        <w:t>құралдық</w:t>
      </w:r>
      <w:r w:rsidRPr="00F276EE">
        <w:rPr>
          <w:rFonts w:ascii="Times New Roman" w:hAnsi="Times New Roman" w:cs="Times New Roman"/>
          <w:sz w:val="20"/>
          <w:szCs w:val="20"/>
          <w:lang w:val="kk-KZ"/>
        </w:rPr>
        <w:t xml:space="preserve">: әдіснамалық негізделген, концептуалды баяндаған зерттеулерді таладй алу және оларды іздеу мен  табу ептілігі; студентке арналған өзіндік жұмыстар бойынша  психологиялық  білімдерді  ұйымдастыра алу  және жоспарлай алу қабілетіне  ие болу; психологиялық  білімдердің жүйе құрушы негізін айқындау іскерлігі, тарату қағидаларын анықтау, меңгерген психологиялық түсініктерді қазақ (орыс) және шетел тілдерінің бірінде тұрмыстық, ғылыми және кәсіби сферада пайдалану, </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тұлға аралық:</w:t>
      </w:r>
      <w:r w:rsidRPr="00F276EE">
        <w:rPr>
          <w:rFonts w:ascii="Times New Roman" w:hAnsi="Times New Roman" w:cs="Times New Roman"/>
          <w:sz w:val="20"/>
          <w:szCs w:val="20"/>
          <w:lang w:val="kk-KZ"/>
        </w:rPr>
        <w:t xml:space="preserve">  адамның таным сферасы мен  мінез-құлықтты регуляциялаудың байланысын түсіну, танымдық психикалық процестер  жайлы зерттеулер туралы фундаменталды білімдерді оларды ғылыми бағытта, практикада   пайдалану қабілеті; ғылыми жобалар мен ғылыми жұмыстарды орындауда  топпен жұмыс жасай алу ептілігі; </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жүйелік:</w:t>
      </w:r>
      <w:r w:rsidRPr="00F276EE">
        <w:rPr>
          <w:rFonts w:ascii="Times New Roman" w:hAnsi="Times New Roman" w:cs="Times New Roman"/>
          <w:sz w:val="20"/>
          <w:szCs w:val="20"/>
          <w:lang w:val="kk-KZ"/>
        </w:rPr>
        <w:t xml:space="preserve"> танымдық психикалық процестер негізінде оқытылатын зерттеулер мен концепциялар жайлы жаңа қазіргі психологиялық білімдер жүйесін тұлғалық білімдер аясына қатыстыру мақсатымен талдау және бағалай (интерпретация, жүйелеу, жіктеу, салыстыру, т.б)  алу  қабілеті; адам таным субъектісі туралы жүйелік түсініктерді қалыптастыру; алған білімдерді практкиада қолдана алу дағдылары мен ептіліткерді игеру; сәттілікке ұмтылу, тапсырмаларды орындауда зерттеушілік дағдыларын көрсете білу </w:t>
      </w:r>
    </w:p>
    <w:p w:rsidR="001B23D0" w:rsidRPr="00F276EE" w:rsidRDefault="001B23D0" w:rsidP="001B23D0">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пәндік құзырет</w:t>
      </w:r>
      <w:r w:rsidRPr="00F276EE">
        <w:rPr>
          <w:rFonts w:ascii="Times New Roman" w:hAnsi="Times New Roman" w:cs="Times New Roman"/>
          <w:sz w:val="20"/>
          <w:szCs w:val="20"/>
          <w:lang w:val="kk-KZ"/>
        </w:rPr>
        <w:t>: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танымдық процестер облысында зерттеулерді жоспарлауда қолдану ептілігін меңгеру.</w:t>
      </w:r>
      <w:r w:rsidRPr="00F276EE">
        <w:rPr>
          <w:rFonts w:ascii="Times New Roman" w:hAnsi="Times New Roman" w:cs="Times New Roman"/>
          <w:b/>
          <w:sz w:val="20"/>
          <w:szCs w:val="20"/>
          <w:lang w:val="kk-KZ"/>
        </w:rPr>
        <w:t xml:space="preserve"> </w:t>
      </w:r>
    </w:p>
    <w:p w:rsidR="001B23D0" w:rsidRPr="00F276EE" w:rsidRDefault="001B23D0" w:rsidP="001B23D0">
      <w:pPr>
        <w:pStyle w:val="a6"/>
        <w:spacing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Пререквезиттері:</w:t>
      </w:r>
      <w:r w:rsidRPr="00F276EE">
        <w:rPr>
          <w:rFonts w:ascii="Times New Roman" w:hAnsi="Times New Roman" w:cs="Times New Roman"/>
          <w:sz w:val="20"/>
          <w:szCs w:val="20"/>
          <w:lang w:val="kk-KZ"/>
        </w:rPr>
        <w:t xml:space="preserve"> 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r w:rsidRPr="00F276EE">
        <w:rPr>
          <w:rFonts w:ascii="Times New Roman" w:hAnsi="Times New Roman" w:cs="Times New Roman"/>
          <w:sz w:val="20"/>
          <w:szCs w:val="20"/>
          <w:lang w:val="kk-KZ" w:eastAsia="ko-KR"/>
        </w:rPr>
        <w:t xml:space="preserve"> Студенттердің  психологиялық кәсіби білімі «Жалпы психологияның теориялық мәселелері» курсымен таныстықтан басталады. Оны жемісті меңгеру їшін “Философия”, “Орталыќ жүйке жүйесі және жоғарғы жүйке жүйесінің іс-әрекетінің физиологиясы</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eastAsia="ko-KR"/>
        </w:rPr>
        <w:lastRenderedPageBreak/>
        <w:t>Постреквизиттер:</w:t>
      </w:r>
      <w:r w:rsidRPr="00F276EE">
        <w:rPr>
          <w:rFonts w:ascii="Times New Roman" w:hAnsi="Times New Roman" w:cs="Times New Roman"/>
          <w:b/>
          <w:bCs/>
          <w:i/>
          <w:sz w:val="20"/>
          <w:szCs w:val="20"/>
          <w:lang w:val="kk-KZ"/>
        </w:rPr>
        <w:t xml:space="preserve"> </w:t>
      </w:r>
      <w:r w:rsidRPr="00F276EE">
        <w:rPr>
          <w:rFonts w:ascii="Times New Roman" w:hAnsi="Times New Roman" w:cs="Times New Roman"/>
          <w:bCs/>
          <w:sz w:val="20"/>
          <w:szCs w:val="20"/>
          <w:lang w:val="kk-KZ"/>
        </w:rPr>
        <w:t>«Психологияның теориясы мен методологиясы</w:t>
      </w:r>
      <w:r w:rsidRPr="00F276EE">
        <w:rPr>
          <w:rFonts w:ascii="Times New Roman" w:hAnsi="Times New Roman" w:cs="Times New Roman"/>
          <w:bCs/>
          <w:sz w:val="20"/>
          <w:szCs w:val="20"/>
          <w:lang w:val="kk-KZ" w:eastAsia="ko-KR"/>
        </w:rPr>
        <w:t>», «Әлеуметтік психология»</w:t>
      </w:r>
      <w:r w:rsidRPr="00F276EE">
        <w:rPr>
          <w:rFonts w:ascii="Times New Roman" w:hAnsi="Times New Roman" w:cs="Times New Roman"/>
          <w:sz w:val="20"/>
          <w:szCs w:val="20"/>
          <w:lang w:val="kk-KZ" w:eastAsia="ko-KR"/>
        </w:rPr>
        <w:t xml:space="preserve">”, “Дифференцияалды психология” , «Медициналық психология», «Психология бойынша практиккум», «Еңбек психологиясы», «Психологияны оқыту әдістемесі», «Даму психологиясы», «Писхология тарихы». </w:t>
      </w:r>
    </w:p>
    <w:p w:rsidR="001B23D0" w:rsidRPr="00F276EE" w:rsidRDefault="001B23D0" w:rsidP="00D54FE7">
      <w:pPr>
        <w:pStyle w:val="a6"/>
        <w:spacing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i/>
          <w:sz w:val="20"/>
          <w:szCs w:val="20"/>
          <w:lang w:val="kk-KZ"/>
        </w:rPr>
        <w:t>«</w:t>
      </w:r>
      <w:r w:rsidRPr="00F276EE">
        <w:rPr>
          <w:rFonts w:ascii="Times New Roman" w:hAnsi="Times New Roman" w:cs="Times New Roman"/>
          <w:b/>
          <w:bCs/>
          <w:sz w:val="20"/>
          <w:szCs w:val="20"/>
          <w:lang w:val="kk-KZ"/>
        </w:rPr>
        <w:t xml:space="preserve">Танымдық және регулятивті белсенділік психологиясы» </w:t>
      </w:r>
      <w:r w:rsidRPr="00F276EE">
        <w:rPr>
          <w:rFonts w:ascii="Times New Roman" w:hAnsi="Times New Roman" w:cs="Times New Roman"/>
          <w:sz w:val="20"/>
          <w:szCs w:val="20"/>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танымдық психикалық процестер мен регулятивті белсенділік жайлы психологиялық теорияларды зерттеу және меңгеру процестерін оларды психологияның барлық саласында қолдана білуді оқып үйренеді. </w:t>
      </w:r>
    </w:p>
    <w:p w:rsidR="001B23D0" w:rsidRPr="00F276EE" w:rsidRDefault="001B23D0" w:rsidP="00D54FE7">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6813"/>
        <w:gridCol w:w="923"/>
        <w:gridCol w:w="1106"/>
      </w:tblGrid>
      <w:tr w:rsidR="001B23D0" w:rsidRPr="00F276EE" w:rsidTr="006962C3">
        <w:tc>
          <w:tcPr>
            <w:tcW w:w="381"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Апта</w:t>
            </w: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Тақырыптың аталуы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Сағсан</w:t>
            </w:r>
          </w:p>
        </w:tc>
        <w:tc>
          <w:tcPr>
            <w:tcW w:w="578"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Баға</w:t>
            </w:r>
          </w:p>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сы </w:t>
            </w:r>
          </w:p>
        </w:tc>
      </w:tr>
      <w:tr w:rsidR="001B23D0" w:rsidRPr="00F276EE" w:rsidTr="001B23D0">
        <w:tc>
          <w:tcPr>
            <w:tcW w:w="5000" w:type="pct"/>
            <w:gridSpan w:val="4"/>
            <w:tcBorders>
              <w:top w:val="single" w:sz="4" w:space="0" w:color="auto"/>
              <w:left w:val="single" w:sz="4" w:space="0" w:color="auto"/>
              <w:bottom w:val="single" w:sz="4" w:space="0" w:color="auto"/>
              <w:right w:val="single" w:sz="4" w:space="0" w:color="auto"/>
            </w:tcBorders>
            <w:hideMark/>
          </w:tcPr>
          <w:p w:rsidR="001B23D0" w:rsidRPr="00F276EE" w:rsidRDefault="00597CDB" w:rsidP="007B310E">
            <w:pPr>
              <w:ind w:firstLine="708"/>
              <w:rPr>
                <w:rFonts w:ascii="Times New Roman" w:hAnsi="Times New Roman" w:cs="Times New Roman"/>
                <w:b/>
                <w:sz w:val="20"/>
                <w:szCs w:val="20"/>
                <w:lang w:val="kk-KZ"/>
              </w:rPr>
            </w:pPr>
            <w:r>
              <w:rPr>
                <w:rFonts w:ascii="Times New Roman" w:hAnsi="Times New Roman" w:cs="Times New Roman"/>
                <w:b/>
                <w:sz w:val="20"/>
                <w:szCs w:val="20"/>
                <w:lang w:val="kk-KZ"/>
              </w:rPr>
              <w:t>1-</w:t>
            </w:r>
            <w:r w:rsidR="007E0EEE">
              <w:rPr>
                <w:rFonts w:ascii="Times New Roman" w:hAnsi="Times New Roman" w:cs="Times New Roman"/>
                <w:b/>
                <w:sz w:val="20"/>
                <w:szCs w:val="20"/>
                <w:lang w:val="kk-KZ"/>
              </w:rPr>
              <w:t>Модуль. Танымдық белсенділік субъектісі</w:t>
            </w:r>
          </w:p>
        </w:tc>
      </w:tr>
      <w:tr w:rsidR="001B23D0" w:rsidRPr="00F276EE" w:rsidTr="006962C3">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1</w:t>
            </w:r>
          </w:p>
          <w:p w:rsidR="001B23D0" w:rsidRPr="00F276EE" w:rsidRDefault="001B23D0">
            <w:pPr>
              <w:spacing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7B310E" w:rsidRDefault="001B23D0" w:rsidP="00471FC4">
            <w:pPr>
              <w:tabs>
                <w:tab w:val="left" w:pos="342"/>
              </w:tabs>
              <w:spacing w:after="0" w:line="240" w:lineRule="auto"/>
              <w:jc w:val="both"/>
              <w:rPr>
                <w:rFonts w:ascii="Times New Roman" w:hAnsi="Times New Roman" w:cs="Times New Roman"/>
                <w:bCs/>
                <w:sz w:val="20"/>
                <w:szCs w:val="20"/>
                <w:lang w:val="kk-KZ" w:eastAsia="en-US"/>
              </w:rPr>
            </w:pPr>
            <w:r w:rsidRPr="00F276EE">
              <w:rPr>
                <w:rFonts w:ascii="Times New Roman" w:hAnsi="Times New Roman" w:cs="Times New Roman"/>
                <w:b/>
                <w:sz w:val="20"/>
                <w:szCs w:val="20"/>
                <w:lang w:val="kk-KZ"/>
              </w:rPr>
              <w:t>1-дәріс</w:t>
            </w:r>
            <w:r w:rsidRPr="00F276EE">
              <w:rPr>
                <w:rFonts w:ascii="Times New Roman" w:hAnsi="Times New Roman" w:cs="Times New Roman"/>
                <w:sz w:val="20"/>
                <w:szCs w:val="20"/>
                <w:lang w:val="kk-KZ"/>
              </w:rPr>
              <w:t>.</w:t>
            </w:r>
            <w:r w:rsidRPr="00F276EE">
              <w:rPr>
                <w:rFonts w:ascii="Times New Roman" w:hAnsi="Times New Roman" w:cs="Times New Roman"/>
                <w:sz w:val="20"/>
                <w:szCs w:val="20"/>
                <w:lang w:val="kk-KZ" w:eastAsia="en-US"/>
              </w:rPr>
              <w:t>Танымдық процестер психологиясына кіріспе</w:t>
            </w:r>
            <w:r w:rsidRPr="00F276EE">
              <w:rPr>
                <w:rFonts w:ascii="Times New Roman" w:hAnsi="Times New Roman" w:cs="Times New Roman"/>
                <w:bCs/>
                <w:sz w:val="20"/>
                <w:szCs w:val="20"/>
                <w:lang w:val="kk-KZ" w:eastAsia="en-US"/>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E0EEE" w:rsidRDefault="001B23D0">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sz w:val="20"/>
                <w:szCs w:val="20"/>
                <w:lang w:val="kk-KZ" w:eastAsia="en-US"/>
              </w:rPr>
              <w:t>1-семинар</w:t>
            </w:r>
            <w:r w:rsidRPr="00F276EE">
              <w:rPr>
                <w:rFonts w:ascii="Times New Roman" w:hAnsi="Times New Roman" w:cs="Times New Roman"/>
                <w:sz w:val="20"/>
                <w:szCs w:val="20"/>
                <w:lang w:val="kk-KZ" w:eastAsia="en-US"/>
              </w:rPr>
              <w:t xml:space="preserve">. </w:t>
            </w:r>
            <w:r w:rsidR="007E0EEE">
              <w:rPr>
                <w:rFonts w:ascii="Times New Roman" w:hAnsi="Times New Roman" w:cs="Times New Roman"/>
                <w:sz w:val="20"/>
                <w:szCs w:val="20"/>
                <w:lang w:val="kk-KZ" w:eastAsia="en-US"/>
              </w:rPr>
              <w:t>Зейін және ес процестері</w:t>
            </w:r>
          </w:p>
          <w:p w:rsidR="001B23D0" w:rsidRPr="00F276EE" w:rsidRDefault="001B23D0">
            <w:pPr>
              <w:spacing w:after="0" w:line="240" w:lineRule="auto"/>
              <w:jc w:val="both"/>
              <w:rPr>
                <w:rFonts w:ascii="Times New Roman" w:eastAsia="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62247F" w:rsidRDefault="008947D5" w:rsidP="0062247F">
            <w:pPr>
              <w:spacing w:after="0" w:line="240" w:lineRule="auto"/>
              <w:jc w:val="both"/>
              <w:rPr>
                <w:rFonts w:ascii="Times New Roman" w:hAnsi="Times New Roman" w:cs="Times New Roman"/>
                <w:sz w:val="20"/>
                <w:szCs w:val="20"/>
                <w:lang w:val="kk-KZ" w:eastAsia="en-US"/>
              </w:rPr>
            </w:pPr>
            <w:r w:rsidRPr="00AA0FB5">
              <w:rPr>
                <w:rFonts w:ascii="Times New Roman" w:hAnsi="Times New Roman" w:cs="Times New Roman"/>
                <w:b/>
                <w:sz w:val="20"/>
                <w:szCs w:val="20"/>
                <w:lang w:val="kk-KZ" w:eastAsia="en-US"/>
              </w:rPr>
              <w:t>1-СОӨЖ</w:t>
            </w:r>
            <w:r>
              <w:rPr>
                <w:rFonts w:ascii="Times New Roman" w:hAnsi="Times New Roman" w:cs="Times New Roman"/>
                <w:sz w:val="20"/>
                <w:szCs w:val="20"/>
                <w:lang w:val="kk-KZ" w:eastAsia="en-US"/>
              </w:rPr>
              <w:t xml:space="preserve">. </w:t>
            </w:r>
            <w:r w:rsidRPr="008947D5">
              <w:rPr>
                <w:rFonts w:ascii="Times New Roman" w:hAnsi="Times New Roman" w:cs="Times New Roman"/>
                <w:sz w:val="20"/>
                <w:szCs w:val="20"/>
                <w:lang w:val="kk-KZ" w:eastAsia="en-US"/>
              </w:rPr>
              <w:t>В.Вундт теориясы-Зейін апперцепция ретінде осы теорияны конспектілеу және талдау жасау</w:t>
            </w:r>
            <w:r w:rsidR="00BC55FB">
              <w:rPr>
                <w:rFonts w:ascii="Times New Roman" w:hAnsi="Times New Roman" w:cs="Times New Roman"/>
                <w:sz w:val="20"/>
                <w:szCs w:val="20"/>
                <w:lang w:val="kk-KZ" w:eastAsia="en-US"/>
              </w:rPr>
              <w:t>. В.Джеймс жұмыстарындағы перцепция ұғымын талдау.</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F276EE" w:rsidTr="006962C3">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2</w:t>
            </w:r>
          </w:p>
        </w:tc>
        <w:tc>
          <w:tcPr>
            <w:tcW w:w="3559" w:type="pct"/>
            <w:tcBorders>
              <w:top w:val="single" w:sz="4" w:space="0" w:color="auto"/>
              <w:left w:val="single" w:sz="4" w:space="0" w:color="auto"/>
              <w:bottom w:val="single" w:sz="4" w:space="0" w:color="auto"/>
              <w:right w:val="single" w:sz="4" w:space="0" w:color="auto"/>
            </w:tcBorders>
            <w:hideMark/>
          </w:tcPr>
          <w:p w:rsidR="0062247F" w:rsidRDefault="001B23D0" w:rsidP="008947D5">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2-дәріс.</w:t>
            </w:r>
            <w:r w:rsidRPr="00F276EE">
              <w:rPr>
                <w:rFonts w:ascii="Times New Roman" w:hAnsi="Times New Roman" w:cs="Times New Roman"/>
                <w:sz w:val="20"/>
                <w:szCs w:val="20"/>
                <w:lang w:val="kk-KZ" w:eastAsia="en-US"/>
              </w:rPr>
              <w:t xml:space="preserve"> </w:t>
            </w:r>
            <w:r w:rsidR="008947D5">
              <w:rPr>
                <w:rFonts w:ascii="Times New Roman" w:hAnsi="Times New Roman" w:cs="Times New Roman"/>
                <w:sz w:val="20"/>
                <w:szCs w:val="20"/>
                <w:lang w:val="kk-KZ" w:eastAsia="en-US"/>
              </w:rPr>
              <w:t xml:space="preserve">Зейін және ес процестері сана құрылымы ретінде. </w:t>
            </w:r>
          </w:p>
          <w:p w:rsidR="001B23D0" w:rsidRPr="00F276EE" w:rsidRDefault="001B23D0" w:rsidP="008947D5">
            <w:pPr>
              <w:spacing w:after="0" w:line="240" w:lineRule="auto"/>
              <w:jc w:val="both"/>
              <w:rPr>
                <w:rFonts w:ascii="Times New Roman" w:eastAsia="Times New Roman" w:hAnsi="Times New Roman" w:cs="Times New Roman"/>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947D5" w:rsidRDefault="001B23D0" w:rsidP="008947D5">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sz w:val="20"/>
                <w:szCs w:val="20"/>
                <w:lang w:val="kk-KZ"/>
              </w:rPr>
              <w:t>2-семинар</w:t>
            </w:r>
            <w:r w:rsidRPr="00F276EE">
              <w:rPr>
                <w:rFonts w:ascii="Times New Roman" w:hAnsi="Times New Roman" w:cs="Times New Roman"/>
                <w:sz w:val="20"/>
                <w:szCs w:val="20"/>
                <w:lang w:val="kk-KZ"/>
              </w:rPr>
              <w:t>.</w:t>
            </w:r>
            <w:r w:rsidR="008947D5" w:rsidRPr="00F276EE">
              <w:rPr>
                <w:rFonts w:ascii="Times New Roman" w:hAnsi="Times New Roman" w:cs="Times New Roman"/>
                <w:sz w:val="20"/>
                <w:szCs w:val="20"/>
                <w:lang w:val="kk-KZ" w:eastAsia="en-US"/>
              </w:rPr>
              <w:t xml:space="preserve"> </w:t>
            </w:r>
            <w:r w:rsidR="005837A5">
              <w:rPr>
                <w:rFonts w:ascii="Times New Roman" w:hAnsi="Times New Roman" w:cs="Times New Roman"/>
                <w:sz w:val="20"/>
                <w:szCs w:val="20"/>
                <w:lang w:val="kk-KZ" w:eastAsia="en-US"/>
              </w:rPr>
              <w:t>Зейін мен ес процесте</w:t>
            </w:r>
            <w:r w:rsidR="008947D5">
              <w:rPr>
                <w:rFonts w:ascii="Times New Roman" w:hAnsi="Times New Roman" w:cs="Times New Roman"/>
                <w:sz w:val="20"/>
                <w:szCs w:val="20"/>
                <w:lang w:val="kk-KZ" w:eastAsia="en-US"/>
              </w:rPr>
              <w:t>рінің функциялары мен қасиеттері</w:t>
            </w:r>
          </w:p>
          <w:p w:rsidR="001B23D0" w:rsidRPr="00F276EE" w:rsidRDefault="001B23D0">
            <w:pPr>
              <w:spacing w:after="0" w:line="240" w:lineRule="auto"/>
              <w:jc w:val="both"/>
              <w:rPr>
                <w:rFonts w:ascii="Times New Roman" w:eastAsia="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947D5" w:rsidRPr="005837A5" w:rsidRDefault="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2-СОӨЖ.</w:t>
            </w:r>
            <w:r w:rsidR="008947D5" w:rsidRPr="00F276EE">
              <w:rPr>
                <w:rFonts w:ascii="Times New Roman" w:hAnsi="Times New Roman" w:cs="Times New Roman"/>
                <w:sz w:val="20"/>
                <w:szCs w:val="20"/>
                <w:lang w:val="kk-KZ" w:eastAsia="en-US"/>
              </w:rPr>
              <w:t xml:space="preserve"> </w:t>
            </w:r>
            <w:r w:rsidR="001D021E">
              <w:rPr>
                <w:rFonts w:ascii="Times New Roman" w:hAnsi="Times New Roman" w:cs="Times New Roman"/>
                <w:sz w:val="20"/>
                <w:szCs w:val="20"/>
                <w:lang w:val="kk-KZ" w:eastAsia="en-US"/>
              </w:rPr>
              <w:t xml:space="preserve">Э. </w:t>
            </w:r>
            <w:r w:rsidR="008947D5">
              <w:rPr>
                <w:rFonts w:ascii="Times New Roman" w:hAnsi="Times New Roman" w:cs="Times New Roman"/>
                <w:sz w:val="20"/>
                <w:szCs w:val="20"/>
                <w:lang w:val="kk-KZ" w:eastAsia="en-US"/>
              </w:rPr>
              <w:t>Титченер бойынша зейін түрлеріне талдау беру</w:t>
            </w:r>
            <w:r w:rsidR="00BC55FB">
              <w:rPr>
                <w:rFonts w:ascii="Times New Roman" w:hAnsi="Times New Roman" w:cs="Times New Roman"/>
                <w:sz w:val="20"/>
                <w:szCs w:val="20"/>
                <w:lang w:val="kk-KZ" w:eastAsia="en-US"/>
              </w:rPr>
              <w:t xml:space="preserve">. </w:t>
            </w:r>
            <w:r w:rsidR="008947D5" w:rsidRPr="00F276EE">
              <w:rPr>
                <w:rFonts w:ascii="Times New Roman" w:hAnsi="Times New Roman" w:cs="Times New Roman"/>
                <w:sz w:val="20"/>
                <w:szCs w:val="20"/>
                <w:lang w:val="kk-KZ" w:eastAsia="en-US"/>
              </w:rPr>
              <w:t>Түйсінудің адам өмірінде алатын орны</w:t>
            </w:r>
            <w:r w:rsidR="00BC55FB">
              <w:rPr>
                <w:rFonts w:ascii="Times New Roman" w:hAnsi="Times New Roman" w:cs="Times New Roman"/>
                <w:sz w:val="20"/>
                <w:szCs w:val="20"/>
                <w:lang w:val="kk-KZ" w:eastAsia="en-US"/>
              </w:rPr>
              <w:t xml:space="preserve"> мысалдарды талдау</w:t>
            </w:r>
          </w:p>
          <w:p w:rsidR="001B23D0" w:rsidRPr="00F276EE" w:rsidRDefault="001B23D0">
            <w:pPr>
              <w:spacing w:after="0" w:line="240" w:lineRule="auto"/>
              <w:jc w:val="both"/>
              <w:rPr>
                <w:rFonts w:ascii="Times New Roman" w:eastAsia="Times New Roman" w:hAnsi="Times New Roman" w:cs="Times New Roman"/>
                <w:b/>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962C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559" w:type="pct"/>
            <w:tcBorders>
              <w:top w:val="single" w:sz="4" w:space="0" w:color="auto"/>
              <w:left w:val="single" w:sz="4" w:space="0" w:color="auto"/>
              <w:bottom w:val="single" w:sz="4" w:space="0" w:color="auto"/>
              <w:right w:val="single" w:sz="4" w:space="0" w:color="auto"/>
            </w:tcBorders>
            <w:hideMark/>
          </w:tcPr>
          <w:p w:rsidR="0062247F" w:rsidRPr="00F276EE" w:rsidRDefault="0062247F" w:rsidP="008947D5">
            <w:pPr>
              <w:spacing w:after="0" w:line="240" w:lineRule="auto"/>
              <w:jc w:val="both"/>
              <w:rPr>
                <w:rFonts w:ascii="Times New Roman" w:hAnsi="Times New Roman" w:cs="Times New Roman"/>
                <w:b/>
                <w:sz w:val="20"/>
                <w:szCs w:val="20"/>
                <w:lang w:val="kk-KZ"/>
              </w:rPr>
            </w:pPr>
            <w:r w:rsidRPr="00C3157D">
              <w:rPr>
                <w:rFonts w:ascii="Times New Roman" w:hAnsi="Times New Roman" w:cs="Times New Roman"/>
                <w:b/>
                <w:sz w:val="20"/>
                <w:szCs w:val="20"/>
                <w:lang w:val="kk-KZ"/>
              </w:rPr>
              <w:t xml:space="preserve">3-дәріс. </w:t>
            </w:r>
            <w:r w:rsidRPr="00F276EE">
              <w:rPr>
                <w:rFonts w:ascii="Times New Roman" w:hAnsi="Times New Roman" w:cs="Times New Roman"/>
                <w:bCs/>
                <w:sz w:val="20"/>
                <w:szCs w:val="20"/>
                <w:lang w:val="kk-KZ" w:eastAsia="en-US"/>
              </w:rPr>
              <w:t xml:space="preserve"> </w:t>
            </w:r>
            <w:r>
              <w:rPr>
                <w:rFonts w:ascii="Times New Roman" w:hAnsi="Times New Roman" w:cs="Times New Roman"/>
                <w:sz w:val="20"/>
                <w:szCs w:val="20"/>
                <w:lang w:val="kk-KZ"/>
              </w:rPr>
              <w:t>Түйсіну психикалық процесс ретінде</w:t>
            </w: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2247F">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62247F" w:rsidRPr="00C3157D" w:rsidRDefault="0062247F" w:rsidP="008947D5">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3-семинар.</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Түйсінудің адам  өмірінде ала</w:t>
            </w:r>
            <w:r w:rsidRPr="0062247F">
              <w:rPr>
                <w:rFonts w:ascii="Times New Roman" w:hAnsi="Times New Roman" w:cs="Times New Roman"/>
                <w:sz w:val="20"/>
                <w:szCs w:val="20"/>
                <w:lang w:val="kk-KZ"/>
              </w:rPr>
              <w:t>т</w:t>
            </w:r>
            <w:r>
              <w:rPr>
                <w:rFonts w:ascii="Times New Roman" w:hAnsi="Times New Roman" w:cs="Times New Roman"/>
                <w:sz w:val="20"/>
                <w:szCs w:val="20"/>
                <w:lang w:val="kk-KZ"/>
              </w:rPr>
              <w:t>ы</w:t>
            </w:r>
            <w:r w:rsidRPr="0062247F">
              <w:rPr>
                <w:rFonts w:ascii="Times New Roman" w:hAnsi="Times New Roman" w:cs="Times New Roman"/>
                <w:sz w:val="20"/>
                <w:szCs w:val="20"/>
                <w:lang w:val="kk-KZ"/>
              </w:rPr>
              <w:t>н орны мен маңыздылығы</w:t>
            </w: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2247F">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46F4" w:rsidRDefault="0062247F" w:rsidP="008947D5">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3-СОӨЖ.</w:t>
            </w:r>
            <w:r w:rsidR="00B846F4" w:rsidRPr="00F276EE">
              <w:rPr>
                <w:rFonts w:ascii="Times New Roman" w:hAnsi="Times New Roman" w:cs="Times New Roman"/>
                <w:sz w:val="20"/>
                <w:szCs w:val="20"/>
                <w:lang w:val="kk-KZ"/>
              </w:rPr>
              <w:t xml:space="preserve"> </w:t>
            </w:r>
            <w:r w:rsidR="005837A5">
              <w:rPr>
                <w:rFonts w:ascii="Times New Roman" w:hAnsi="Times New Roman" w:cs="Times New Roman"/>
                <w:sz w:val="20"/>
                <w:szCs w:val="20"/>
                <w:lang w:val="kk-KZ"/>
              </w:rPr>
              <w:t>Топтық</w:t>
            </w:r>
            <w:r w:rsidR="00B846F4" w:rsidRPr="00F276EE">
              <w:rPr>
                <w:rFonts w:ascii="Times New Roman" w:hAnsi="Times New Roman" w:cs="Times New Roman"/>
                <w:sz w:val="20"/>
                <w:szCs w:val="20"/>
                <w:lang w:val="kk-KZ"/>
              </w:rPr>
              <w:t xml:space="preserve"> жоба. Л.М. Веккер. «Информационная теория психических процессов» атты кітабын конспектілеу</w:t>
            </w:r>
          </w:p>
          <w:p w:rsidR="0062247F" w:rsidRPr="00F276EE" w:rsidRDefault="0062247F" w:rsidP="008947D5">
            <w:pPr>
              <w:spacing w:after="0" w:line="240" w:lineRule="auto"/>
              <w:jc w:val="both"/>
              <w:rPr>
                <w:rFonts w:ascii="Times New Roman" w:hAnsi="Times New Roman" w:cs="Times New Roman"/>
                <w:b/>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C3157D" w:rsidRPr="008A61FC"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C3157D" w:rsidRPr="00F276EE" w:rsidRDefault="00C3157D">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C3157D" w:rsidRPr="00C3157D" w:rsidRDefault="00C3157D" w:rsidP="008947D5">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2-модуль Регулятивті белсенділік  субъектісі.</w:t>
            </w:r>
            <w:r w:rsidRPr="008918ED">
              <w:rPr>
                <w:rFonts w:ascii="Times New Roman" w:hAnsi="Times New Roman" w:cs="Times New Roman"/>
                <w:b/>
                <w:i/>
                <w:sz w:val="28"/>
                <w:szCs w:val="28"/>
                <w:lang w:val="kk-KZ"/>
              </w:rPr>
              <w:t xml:space="preserve"> </w:t>
            </w:r>
            <w:r w:rsidRPr="00C3157D">
              <w:rPr>
                <w:rFonts w:ascii="Times New Roman" w:hAnsi="Times New Roman" w:cs="Times New Roman"/>
                <w:b/>
                <w:sz w:val="20"/>
                <w:szCs w:val="20"/>
                <w:lang w:val="kk-KZ"/>
              </w:rPr>
              <w:t>Психиканың регулятивті процестері.</w:t>
            </w:r>
          </w:p>
        </w:tc>
        <w:tc>
          <w:tcPr>
            <w:tcW w:w="482" w:type="pct"/>
            <w:tcBorders>
              <w:top w:val="single" w:sz="4" w:space="0" w:color="auto"/>
              <w:left w:val="single" w:sz="4" w:space="0" w:color="auto"/>
              <w:bottom w:val="single" w:sz="4" w:space="0" w:color="auto"/>
              <w:right w:val="single" w:sz="4" w:space="0" w:color="auto"/>
            </w:tcBorders>
            <w:hideMark/>
          </w:tcPr>
          <w:p w:rsidR="00C3157D" w:rsidRPr="00F276EE" w:rsidRDefault="00C3157D">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C3157D" w:rsidRPr="00F276EE" w:rsidRDefault="00C3157D">
            <w:pPr>
              <w:spacing w:line="240" w:lineRule="auto"/>
              <w:jc w:val="both"/>
              <w:rPr>
                <w:rFonts w:ascii="Times New Roman" w:eastAsia="Times New Roman" w:hAnsi="Times New Roman" w:cs="Times New Roman"/>
                <w:sz w:val="20"/>
                <w:szCs w:val="20"/>
                <w:lang w:val="kk-KZ"/>
              </w:rPr>
            </w:pPr>
          </w:p>
        </w:tc>
      </w:tr>
      <w:tr w:rsidR="001B23D0" w:rsidRPr="00C3157D" w:rsidTr="006962C3">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1B23D0" w:rsidRPr="00F276EE" w:rsidRDefault="006962C3">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4</w:t>
            </w:r>
          </w:p>
        </w:tc>
        <w:tc>
          <w:tcPr>
            <w:tcW w:w="3559" w:type="pct"/>
            <w:tcBorders>
              <w:top w:val="single" w:sz="4" w:space="0" w:color="auto"/>
              <w:left w:val="single" w:sz="4" w:space="0" w:color="auto"/>
              <w:bottom w:val="single" w:sz="4" w:space="0" w:color="auto"/>
              <w:right w:val="single" w:sz="4" w:space="0" w:color="auto"/>
            </w:tcBorders>
            <w:hideMark/>
          </w:tcPr>
          <w:p w:rsidR="001B23D0" w:rsidRPr="00855BE2" w:rsidRDefault="00B846F4">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bCs/>
                <w:sz w:val="20"/>
                <w:szCs w:val="20"/>
                <w:lang w:val="kk-KZ" w:eastAsia="en-US"/>
              </w:rPr>
              <w:t>4-дәріс</w:t>
            </w:r>
            <w:r w:rsidR="000E4BED">
              <w:rPr>
                <w:rFonts w:ascii="Times New Roman" w:hAnsi="Times New Roman" w:cs="Times New Roman"/>
                <w:b/>
                <w:bCs/>
                <w:sz w:val="20"/>
                <w:szCs w:val="20"/>
                <w:lang w:val="kk-KZ" w:eastAsia="en-US"/>
              </w:rPr>
              <w:t>.</w:t>
            </w:r>
            <w:r w:rsidR="000E4BED" w:rsidRPr="00F276EE">
              <w:rPr>
                <w:rFonts w:ascii="Times New Roman" w:hAnsi="Times New Roman" w:cs="Times New Roman"/>
                <w:sz w:val="20"/>
                <w:szCs w:val="20"/>
                <w:lang w:val="kk-KZ"/>
              </w:rPr>
              <w:t xml:space="preserve"> Психиканың регулятивті процестері</w:t>
            </w:r>
            <w:r w:rsidR="000E4BED">
              <w:rPr>
                <w:rFonts w:ascii="Times New Roman" w:hAnsi="Times New Roman" w:cs="Times New Roman"/>
                <w:sz w:val="20"/>
                <w:szCs w:val="20"/>
                <w:lang w:val="kk-KZ"/>
              </w:rPr>
              <w:t xml:space="preserve">. </w:t>
            </w:r>
            <w:r w:rsidR="000E4BED" w:rsidRPr="00F276EE">
              <w:rPr>
                <w:rFonts w:ascii="Times New Roman" w:hAnsi="Times New Roman" w:cs="Times New Roman"/>
                <w:sz w:val="20"/>
                <w:szCs w:val="20"/>
                <w:lang w:val="kk-KZ" w:eastAsia="en-US"/>
              </w:rPr>
              <w:t>Когнитивті процестердің регулятивті сипаты.</w:t>
            </w:r>
            <w:r w:rsidR="000E4BED" w:rsidRPr="00F276EE">
              <w:rPr>
                <w:rFonts w:ascii="Times New Roman" w:hAnsi="Times New Roman" w:cs="Times New Roman"/>
                <w:sz w:val="20"/>
                <w:szCs w:val="20"/>
                <w:lang w:val="kk-KZ"/>
              </w:rPr>
              <w:t xml:space="preserve"> Түйсінулердің физиологиялық механизмдері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C3157D"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0E4BED" w:rsidP="0062247F">
            <w:pPr>
              <w:spacing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b/>
                <w:bCs/>
                <w:sz w:val="20"/>
                <w:szCs w:val="20"/>
                <w:lang w:val="kk-KZ" w:eastAsia="en-US"/>
              </w:rPr>
              <w:t>4-семинар</w:t>
            </w:r>
            <w:r>
              <w:rPr>
                <w:rFonts w:ascii="Times New Roman" w:hAnsi="Times New Roman" w:cs="Times New Roman"/>
                <w:b/>
                <w:bCs/>
                <w:sz w:val="20"/>
                <w:szCs w:val="20"/>
                <w:lang w:val="kk-KZ" w:eastAsia="en-US"/>
              </w:rPr>
              <w:t>.</w:t>
            </w:r>
            <w:r w:rsidR="006962C3" w:rsidRPr="006962C3">
              <w:rPr>
                <w:rFonts w:ascii="Times New Roman" w:hAnsi="Times New Roman" w:cs="Times New Roman"/>
                <w:bCs/>
                <w:sz w:val="20"/>
                <w:szCs w:val="20"/>
                <w:lang w:val="kk-KZ" w:eastAsia="en-US"/>
              </w:rPr>
              <w:t>Сенсорлық процестердің психофизикасы мен психофизиологиясы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0E4BED" w:rsidTr="006962C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0E4BED" w:rsidRDefault="000E4BED">
            <w:pPr>
              <w:spacing w:line="240" w:lineRule="auto"/>
              <w:jc w:val="both"/>
              <w:rPr>
                <w:rFonts w:ascii="Times New Roman" w:eastAsia="Times New Roman" w:hAnsi="Times New Roman" w:cs="Times New Roman"/>
                <w:b/>
                <w:sz w:val="20"/>
                <w:szCs w:val="20"/>
                <w:lang w:val="kk-KZ"/>
              </w:rPr>
            </w:pPr>
            <w:r w:rsidRPr="000E4BED">
              <w:rPr>
                <w:rFonts w:ascii="Times New Roman" w:hAnsi="Times New Roman" w:cs="Times New Roman"/>
                <w:b/>
                <w:bCs/>
                <w:sz w:val="20"/>
                <w:szCs w:val="20"/>
                <w:lang w:val="kk-KZ" w:eastAsia="en-US"/>
              </w:rPr>
              <w:t>4-</w:t>
            </w:r>
            <w:r w:rsidRPr="000E4BED">
              <w:rPr>
                <w:rFonts w:ascii="Times New Roman" w:hAnsi="Times New Roman" w:cs="Times New Roman"/>
                <w:b/>
                <w:sz w:val="20"/>
                <w:szCs w:val="20"/>
                <w:lang w:val="kk-KZ"/>
              </w:rPr>
              <w:t>СОӨЖ</w:t>
            </w:r>
            <w:r w:rsidR="006962C3">
              <w:rPr>
                <w:rFonts w:ascii="Times New Roman" w:hAnsi="Times New Roman" w:cs="Times New Roman"/>
                <w:sz w:val="20"/>
                <w:szCs w:val="20"/>
                <w:lang w:val="kk-KZ"/>
              </w:rPr>
              <w:t xml:space="preserve"> Топтық </w:t>
            </w:r>
            <w:r w:rsidR="006962C3" w:rsidRPr="00F276EE">
              <w:rPr>
                <w:rFonts w:ascii="Times New Roman" w:hAnsi="Times New Roman" w:cs="Times New Roman"/>
                <w:sz w:val="20"/>
                <w:szCs w:val="20"/>
                <w:lang w:val="kk-KZ"/>
              </w:rPr>
              <w:t xml:space="preserve"> жоба. Веккер Л.М. «Психические процессы.Ощущения».- атты кітабы бойынша конспект жазу.</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0E4BED" w:rsidTr="006962C3">
        <w:trPr>
          <w:trHeight w:val="352"/>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6962C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3559" w:type="pct"/>
            <w:tcBorders>
              <w:top w:val="single" w:sz="4" w:space="0" w:color="auto"/>
              <w:left w:val="single" w:sz="4" w:space="0" w:color="auto"/>
              <w:bottom w:val="single" w:sz="4" w:space="0" w:color="auto"/>
              <w:right w:val="single" w:sz="4" w:space="0" w:color="auto"/>
            </w:tcBorders>
            <w:hideMark/>
          </w:tcPr>
          <w:p w:rsidR="001B23D0" w:rsidRPr="006962C3"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5</w:t>
            </w:r>
            <w:r w:rsidR="001B23D0" w:rsidRPr="00F276EE">
              <w:rPr>
                <w:rFonts w:ascii="Times New Roman" w:hAnsi="Times New Roman" w:cs="Times New Roman"/>
                <w:b/>
                <w:bCs/>
                <w:sz w:val="20"/>
                <w:szCs w:val="20"/>
                <w:lang w:val="kk-KZ" w:eastAsia="en-US"/>
              </w:rPr>
              <w:t>-дәріс</w:t>
            </w:r>
            <w:r w:rsidR="001B23D0" w:rsidRPr="00F276EE">
              <w:rPr>
                <w:rFonts w:ascii="Times New Roman" w:hAnsi="Times New Roman" w:cs="Times New Roman"/>
                <w:sz w:val="20"/>
                <w:szCs w:val="20"/>
                <w:lang w:val="kk-KZ" w:eastAsia="en-US"/>
              </w:rPr>
              <w:t xml:space="preserve">. </w:t>
            </w:r>
            <w:r w:rsidR="00855BE2" w:rsidRPr="00F276EE">
              <w:rPr>
                <w:rFonts w:ascii="Times New Roman" w:hAnsi="Times New Roman" w:cs="Times New Roman"/>
                <w:sz w:val="20"/>
                <w:szCs w:val="20"/>
                <w:lang w:val="kk-KZ"/>
              </w:rPr>
              <w:t>Түйсіну түрлерінің  классификациясы</w:t>
            </w:r>
            <w:r w:rsidR="00855BE2" w:rsidRPr="00F276EE">
              <w:rPr>
                <w:rFonts w:ascii="Times New Roman" w:hAnsi="Times New Roman" w:cs="Times New Roman"/>
                <w:b/>
                <w:sz w:val="20"/>
                <w:szCs w:val="20"/>
                <w:lang w:val="kk-KZ"/>
              </w:rPr>
              <w:t>.</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0E4BED" w:rsidRDefault="001B23D0">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6962C3"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5</w:t>
            </w:r>
            <w:r w:rsidR="001B23D0" w:rsidRPr="00F276EE">
              <w:rPr>
                <w:rFonts w:ascii="Times New Roman" w:hAnsi="Times New Roman" w:cs="Times New Roman"/>
                <w:b/>
                <w:bCs/>
                <w:sz w:val="20"/>
                <w:szCs w:val="20"/>
                <w:lang w:val="kk-KZ" w:eastAsia="en-US"/>
              </w:rPr>
              <w:t>-семинар</w:t>
            </w:r>
            <w:r w:rsidR="001B23D0" w:rsidRPr="00F276E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Түйсіну табалдырықтары және оларды өлшеу</w:t>
            </w:r>
          </w:p>
          <w:p w:rsidR="001B23D0" w:rsidRPr="00F276EE" w:rsidRDefault="001B23D0">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sz w:val="20"/>
                <w:szCs w:val="20"/>
                <w:lang w:val="kk-KZ" w:eastAsia="en-US"/>
              </w:rPr>
              <w:t>Қабылдаудың түрлері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5837A5" w:rsidRDefault="006962C3" w:rsidP="005837A5">
            <w:pPr>
              <w:tabs>
                <w:tab w:val="left" w:pos="3348"/>
              </w:tabs>
              <w:spacing w:after="0" w:line="240" w:lineRule="auto"/>
              <w:jc w:val="both"/>
              <w:rPr>
                <w:rFonts w:ascii="Times New Roman" w:hAnsi="Times New Roman" w:cs="Times New Roman"/>
                <w:sz w:val="20"/>
                <w:szCs w:val="20"/>
                <w:lang w:val="kk-KZ"/>
              </w:rPr>
            </w:pPr>
            <w:r w:rsidRPr="006962C3">
              <w:rPr>
                <w:rFonts w:ascii="Times New Roman" w:hAnsi="Times New Roman" w:cs="Times New Roman"/>
                <w:b/>
                <w:bCs/>
                <w:lang w:val="kk-KZ" w:eastAsia="en-US"/>
              </w:rPr>
              <w:t>5</w:t>
            </w:r>
            <w:r w:rsidR="001B23D0" w:rsidRPr="006962C3">
              <w:rPr>
                <w:rFonts w:ascii="Times New Roman" w:hAnsi="Times New Roman" w:cs="Times New Roman"/>
                <w:b/>
                <w:bCs/>
                <w:lang w:val="kk-KZ" w:eastAsia="en-US"/>
              </w:rPr>
              <w:t>-</w:t>
            </w:r>
            <w:r w:rsidR="001B23D0" w:rsidRPr="006962C3">
              <w:rPr>
                <w:rFonts w:ascii="Times New Roman" w:hAnsi="Times New Roman" w:cs="Times New Roman"/>
                <w:b/>
                <w:lang w:val="kk-KZ"/>
              </w:rPr>
              <w:t>СОӨЖ.</w:t>
            </w:r>
            <w:r w:rsidRPr="006962C3">
              <w:rPr>
                <w:rFonts w:ascii="Times New Roman" w:hAnsi="Times New Roman" w:cs="Times New Roman"/>
                <w:sz w:val="20"/>
                <w:szCs w:val="20"/>
                <w:lang w:val="kk-KZ"/>
              </w:rPr>
              <w:t xml:space="preserve"> </w:t>
            </w:r>
            <w:r>
              <w:rPr>
                <w:rFonts w:ascii="Times New Roman" w:hAnsi="Times New Roman" w:cs="Times New Roman"/>
                <w:sz w:val="20"/>
                <w:szCs w:val="20"/>
                <w:lang w:val="kk-KZ"/>
              </w:rPr>
              <w:t>Топтық жоба. «</w:t>
            </w:r>
            <w:r w:rsidRPr="006962C3">
              <w:rPr>
                <w:rFonts w:ascii="Times New Roman" w:hAnsi="Times New Roman" w:cs="Times New Roman"/>
                <w:sz w:val="20"/>
                <w:szCs w:val="20"/>
                <w:lang w:val="kk-KZ"/>
              </w:rPr>
              <w:t>Хрестоматия по ощущению и восприятию</w:t>
            </w:r>
            <w:r>
              <w:rPr>
                <w:rFonts w:ascii="Times New Roman" w:hAnsi="Times New Roman" w:cs="Times New Roman"/>
                <w:sz w:val="20"/>
                <w:szCs w:val="20"/>
                <w:lang w:val="kk-KZ"/>
              </w:rPr>
              <w:t xml:space="preserve">» кітабы бойынша конспект жазу </w:t>
            </w:r>
            <w:r w:rsidRPr="006962C3">
              <w:rPr>
                <w:rFonts w:ascii="Times New Roman" w:hAnsi="Times New Roman" w:cs="Times New Roman"/>
                <w:sz w:val="20"/>
                <w:szCs w:val="20"/>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046DF1"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6962C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6</w:t>
            </w:r>
            <w:r w:rsidR="001B23D0" w:rsidRPr="00F276EE">
              <w:rPr>
                <w:rFonts w:ascii="Times New Roman" w:hAnsi="Times New Roman" w:cs="Times New Roman"/>
                <w:b/>
                <w:bCs/>
                <w:sz w:val="20"/>
                <w:szCs w:val="20"/>
                <w:lang w:val="kk-KZ" w:eastAsia="en-US"/>
              </w:rPr>
              <w:t>-дәріс</w:t>
            </w:r>
            <w:r w:rsidR="001B23D0" w:rsidRPr="00F276EE">
              <w:rPr>
                <w:rFonts w:ascii="Times New Roman" w:hAnsi="Times New Roman" w:cs="Times New Roman"/>
                <w:sz w:val="20"/>
                <w:szCs w:val="20"/>
                <w:lang w:val="kk-KZ" w:eastAsia="en-US"/>
              </w:rPr>
              <w:t xml:space="preserve"> </w:t>
            </w:r>
            <w:r w:rsidR="00471FC4" w:rsidRPr="00F276EE">
              <w:rPr>
                <w:rFonts w:ascii="Times New Roman" w:hAnsi="Times New Roman" w:cs="Times New Roman"/>
                <w:sz w:val="20"/>
                <w:szCs w:val="20"/>
                <w:lang w:val="kk-KZ"/>
              </w:rPr>
              <w:t>Психиканың регулятивті процестері</w:t>
            </w:r>
            <w:r w:rsidR="00046DF1">
              <w:rPr>
                <w:rFonts w:ascii="Times New Roman" w:hAnsi="Times New Roman" w:cs="Times New Roman"/>
                <w:sz w:val="20"/>
                <w:szCs w:val="20"/>
                <w:lang w:val="kk-KZ"/>
              </w:rPr>
              <w:t>.</w:t>
            </w:r>
            <w:r w:rsidR="00471FC4"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eastAsia="en-US"/>
              </w:rPr>
              <w:t xml:space="preserve"> Қабылдау психологияс</w:t>
            </w:r>
            <w:r w:rsidR="005837A5">
              <w:rPr>
                <w:rFonts w:ascii="Times New Roman" w:hAnsi="Times New Roman" w:cs="Times New Roman"/>
                <w:sz w:val="20"/>
                <w:szCs w:val="20"/>
                <w:lang w:val="kk-KZ" w:eastAsia="en-US"/>
              </w:rPr>
              <w:t>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6962C3"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046DF1" w:rsidRDefault="001B23D0">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5837A5" w:rsidRDefault="006962C3" w:rsidP="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6</w:t>
            </w:r>
            <w:r w:rsidR="001B23D0" w:rsidRPr="00F276EE">
              <w:rPr>
                <w:rFonts w:ascii="Times New Roman" w:hAnsi="Times New Roman" w:cs="Times New Roman"/>
                <w:b/>
                <w:bCs/>
                <w:sz w:val="20"/>
                <w:szCs w:val="20"/>
                <w:lang w:val="kk-KZ" w:eastAsia="en-US"/>
              </w:rPr>
              <w:t>-семинар.</w:t>
            </w:r>
            <w:r>
              <w:rPr>
                <w:rFonts w:ascii="Times New Roman" w:hAnsi="Times New Roman" w:cs="Times New Roman"/>
                <w:b/>
                <w:bCs/>
                <w:sz w:val="20"/>
                <w:szCs w:val="20"/>
                <w:lang w:val="kk-KZ" w:eastAsia="en-US"/>
              </w:rPr>
              <w:t xml:space="preserve"> </w:t>
            </w:r>
            <w:r w:rsidRPr="006962C3">
              <w:rPr>
                <w:rFonts w:ascii="Times New Roman" w:hAnsi="Times New Roman" w:cs="Times New Roman"/>
                <w:bCs/>
                <w:sz w:val="20"/>
                <w:szCs w:val="20"/>
                <w:lang w:val="kk-KZ" w:eastAsia="en-US"/>
              </w:rPr>
              <w:t>Қабылдаудың түрлері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002B2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c>
          <w:tcPr>
            <w:tcW w:w="3559" w:type="pct"/>
            <w:tcBorders>
              <w:top w:val="single" w:sz="4" w:space="0" w:color="auto"/>
              <w:left w:val="single" w:sz="4" w:space="0" w:color="auto"/>
              <w:bottom w:val="single" w:sz="4" w:space="0" w:color="auto"/>
              <w:right w:val="single" w:sz="4" w:space="0" w:color="auto"/>
            </w:tcBorders>
            <w:hideMark/>
          </w:tcPr>
          <w:p w:rsidR="00002B23" w:rsidRDefault="00002B23" w:rsidP="00002B2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7</w:t>
            </w:r>
            <w:r w:rsidR="001B23D0" w:rsidRPr="00F276EE">
              <w:rPr>
                <w:rFonts w:ascii="Times New Roman" w:hAnsi="Times New Roman" w:cs="Times New Roman"/>
                <w:b/>
                <w:bCs/>
                <w:sz w:val="20"/>
                <w:szCs w:val="20"/>
                <w:lang w:val="kk-KZ" w:eastAsia="en-US"/>
              </w:rPr>
              <w:t>- дәріс.</w:t>
            </w:r>
            <w:r w:rsidR="001B23D0"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rPr>
              <w:t>Психиканың регулятивті процестері</w:t>
            </w:r>
            <w:r>
              <w:rPr>
                <w:rFonts w:ascii="Times New Roman" w:hAnsi="Times New Roman" w:cs="Times New Roman"/>
                <w:sz w:val="20"/>
                <w:szCs w:val="20"/>
                <w:lang w:val="kk-KZ"/>
              </w:rPr>
              <w:t>.</w:t>
            </w:r>
            <w:r w:rsidRPr="00F276E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Зейін </w:t>
            </w:r>
            <w:r w:rsidRPr="00F276EE">
              <w:rPr>
                <w:rFonts w:ascii="Times New Roman" w:hAnsi="Times New Roman" w:cs="Times New Roman"/>
                <w:sz w:val="20"/>
                <w:szCs w:val="20"/>
                <w:lang w:val="kk-KZ" w:eastAsia="en-US"/>
              </w:rPr>
              <w:t xml:space="preserve"> психологиясы</w:t>
            </w:r>
          </w:p>
          <w:p w:rsidR="001B23D0" w:rsidRPr="00F276EE" w:rsidRDefault="001B23D0">
            <w:pPr>
              <w:spacing w:after="0" w:line="240" w:lineRule="auto"/>
              <w:jc w:val="both"/>
              <w:rPr>
                <w:rFonts w:ascii="Times New Roman" w:eastAsia="Times New Roman" w:hAnsi="Times New Roman" w:cs="Times New Roman"/>
                <w:b/>
                <w:bCs/>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5837A5">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7</w:t>
            </w:r>
            <w:r w:rsidR="001B23D0" w:rsidRPr="00F276EE">
              <w:rPr>
                <w:rFonts w:ascii="Times New Roman" w:hAnsi="Times New Roman" w:cs="Times New Roman"/>
                <w:b/>
                <w:bCs/>
                <w:sz w:val="20"/>
                <w:szCs w:val="20"/>
                <w:lang w:val="kk-KZ" w:eastAsia="en-US"/>
              </w:rPr>
              <w:t>-семинар</w:t>
            </w:r>
            <w:r w:rsidR="001B23D0" w:rsidRPr="00F276EE">
              <w:rPr>
                <w:rFonts w:ascii="Times New Roman" w:hAnsi="Times New Roman" w:cs="Times New Roman"/>
                <w:sz w:val="20"/>
                <w:szCs w:val="20"/>
                <w:lang w:val="kk-KZ" w:eastAsia="en-US"/>
              </w:rPr>
              <w:t xml:space="preserve">.  Зейін сана процестерінің сиппатамасы ретінде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1B23D0">
            <w:p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eastAsia="en-US"/>
              </w:rPr>
              <w:t>Коллоквиум.</w:t>
            </w:r>
            <w:r w:rsidRPr="00F276EE">
              <w:rPr>
                <w:rFonts w:ascii="Times New Roman" w:hAnsi="Times New Roman" w:cs="Times New Roman"/>
                <w:bCs/>
                <w:sz w:val="20"/>
                <w:szCs w:val="20"/>
                <w:lang w:val="kk-KZ" w:eastAsia="en-US"/>
              </w:rPr>
              <w:t xml:space="preserve">Танымдық процестердің </w:t>
            </w:r>
            <w:r w:rsidR="005837A5">
              <w:rPr>
                <w:rFonts w:ascii="Times New Roman" w:hAnsi="Times New Roman" w:cs="Times New Roman"/>
                <w:bCs/>
                <w:sz w:val="20"/>
                <w:szCs w:val="20"/>
                <w:lang w:val="kk-KZ" w:eastAsia="en-US"/>
              </w:rPr>
              <w:t xml:space="preserve"> функциялары мен қасиеттері жайлы қазіргі жаңа зерттеулер</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after="0"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b/>
                <w:sz w:val="20"/>
                <w:szCs w:val="20"/>
                <w:lang w:val="kk-KZ"/>
              </w:rPr>
              <w:t xml:space="preserve">1 Аралық бақылау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rsidP="004A1FBB">
            <w:pPr>
              <w:spacing w:line="240" w:lineRule="auto"/>
              <w:jc w:val="both"/>
              <w:rPr>
                <w:rFonts w:ascii="Times New Roman" w:eastAsia="Times New Roman" w:hAnsi="Times New Roman" w:cs="Times New Roman"/>
                <w:b/>
                <w:caps/>
                <w:sz w:val="20"/>
                <w:szCs w:val="20"/>
                <w:lang w:val="kk-KZ"/>
              </w:rPr>
            </w:pPr>
            <w:r w:rsidRPr="00F276EE">
              <w:rPr>
                <w:rFonts w:ascii="Times New Roman" w:hAnsi="Times New Roman" w:cs="Times New Roman"/>
                <w:b/>
                <w:caps/>
                <w:sz w:val="20"/>
                <w:szCs w:val="20"/>
                <w:lang w:val="kk-KZ"/>
              </w:rPr>
              <w:t>15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1 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rsidP="004A1FBB">
            <w:pPr>
              <w:spacing w:after="0"/>
              <w:rPr>
                <w:rFonts w:ascii="Times New Roman" w:hAnsi="Times New Roman" w:cs="Times New Roman"/>
                <w:sz w:val="20"/>
                <w:szCs w:val="20"/>
                <w:lang w:val="en-US"/>
              </w:rPr>
            </w:pPr>
            <w:r w:rsidRPr="00F276EE">
              <w:rPr>
                <w:rFonts w:ascii="Times New Roman" w:hAnsi="Times New Roman" w:cs="Times New Roman"/>
                <w:sz w:val="20"/>
                <w:szCs w:val="20"/>
                <w:lang w:val="kk-KZ"/>
              </w:rPr>
              <w:t>97</w:t>
            </w:r>
            <w:r w:rsidRPr="00F276EE">
              <w:rPr>
                <w:rFonts w:ascii="Times New Roman" w:hAnsi="Times New Roman" w:cs="Times New Roman"/>
                <w:sz w:val="20"/>
                <w:szCs w:val="20"/>
                <w:lang w:val="en-US"/>
              </w:rPr>
              <w:t>+3=100</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eastAsia="en-US"/>
              </w:rPr>
            </w:pPr>
            <w:r>
              <w:rPr>
                <w:rFonts w:ascii="Times New Roman" w:hAnsi="Times New Roman" w:cs="Times New Roman"/>
                <w:b/>
                <w:bCs/>
                <w:sz w:val="20"/>
                <w:szCs w:val="20"/>
                <w:lang w:val="kk-KZ" w:eastAsia="en-US"/>
              </w:rPr>
              <w:t>8</w:t>
            </w:r>
            <w:r w:rsidRPr="00F276EE">
              <w:rPr>
                <w:rFonts w:ascii="Times New Roman" w:hAnsi="Times New Roman" w:cs="Times New Roman"/>
                <w:sz w:val="20"/>
                <w:szCs w:val="20"/>
                <w:lang w:val="kk-KZ" w:eastAsia="en-US"/>
              </w:rPr>
              <w:t>-</w:t>
            </w:r>
            <w:r w:rsidRPr="00F276EE">
              <w:rPr>
                <w:rFonts w:ascii="Times New Roman" w:hAnsi="Times New Roman" w:cs="Times New Roman"/>
                <w:b/>
                <w:bCs/>
                <w:sz w:val="20"/>
                <w:szCs w:val="20"/>
                <w:lang w:val="kk-KZ" w:eastAsia="en-US"/>
              </w:rPr>
              <w:t>дәріс</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rPr>
              <w:t>Психиканың регулятивті процестері</w:t>
            </w:r>
            <w:r w:rsidRPr="00F276EE">
              <w:rPr>
                <w:rFonts w:ascii="Times New Roman" w:hAnsi="Times New Roman" w:cs="Times New Roman"/>
                <w:sz w:val="20"/>
                <w:szCs w:val="20"/>
                <w:lang w:val="kk-KZ" w:eastAsia="en-US"/>
              </w:rPr>
              <w:t xml:space="preserve"> . Ес процесі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8</w:t>
            </w:r>
            <w:r w:rsidRPr="00F276EE">
              <w:rPr>
                <w:rFonts w:ascii="Times New Roman" w:hAnsi="Times New Roman" w:cs="Times New Roman"/>
                <w:b/>
                <w:bCs/>
                <w:sz w:val="20"/>
                <w:szCs w:val="20"/>
                <w:lang w:val="kk-KZ" w:eastAsia="en-US"/>
              </w:rPr>
              <w:t xml:space="preserve">-семинар. </w:t>
            </w:r>
            <w:r w:rsidRPr="00F276EE">
              <w:rPr>
                <w:rFonts w:ascii="Times New Roman" w:hAnsi="Times New Roman" w:cs="Times New Roman"/>
                <w:sz w:val="20"/>
                <w:szCs w:val="20"/>
                <w:lang w:val="kk-KZ" w:eastAsia="en-US"/>
              </w:rPr>
              <w:t>Естің түрлері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sz w:val="20"/>
                <w:szCs w:val="20"/>
                <w:lang w:val="kk-KZ"/>
              </w:rPr>
              <w:t>6-СОӨЖ</w:t>
            </w: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eastAsia="ko-KR"/>
              </w:rPr>
              <w:t xml:space="preserve">Индивидуалды жоба. «Хрестоматия по общей психологии.  Психология памяти» </w:t>
            </w:r>
            <w:proofErr w:type="spellStart"/>
            <w:r w:rsidRPr="00F276EE">
              <w:rPr>
                <w:rFonts w:ascii="Times New Roman" w:hAnsi="Times New Roman" w:cs="Times New Roman"/>
                <w:sz w:val="20"/>
                <w:szCs w:val="20"/>
                <w:lang w:eastAsia="ko-KR"/>
              </w:rPr>
              <w:t>атты</w:t>
            </w:r>
            <w:proofErr w:type="spellEnd"/>
            <w:r w:rsidRPr="00F276EE">
              <w:rPr>
                <w:rFonts w:ascii="Times New Roman" w:hAnsi="Times New Roman" w:cs="Times New Roman"/>
                <w:sz w:val="20"/>
                <w:szCs w:val="20"/>
                <w:lang w:eastAsia="ko-KR"/>
              </w:rPr>
              <w:t xml:space="preserve"> </w:t>
            </w:r>
            <w:r w:rsidRPr="00F276EE">
              <w:rPr>
                <w:rFonts w:ascii="Times New Roman" w:hAnsi="Times New Roman" w:cs="Times New Roman"/>
                <w:sz w:val="20"/>
                <w:szCs w:val="20"/>
                <w:lang w:val="kk-KZ" w:eastAsia="ko-KR"/>
              </w:rPr>
              <w:t>кітап бойынша ес процесіне арналған  эксперименттерді конспектілеу және талдау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b/>
                <w:i/>
                <w:sz w:val="20"/>
                <w:szCs w:val="20"/>
                <w:lang w:val="kk-KZ"/>
              </w:rPr>
            </w:pPr>
            <w:r>
              <w:rPr>
                <w:rFonts w:ascii="Times New Roman" w:hAnsi="Times New Roman" w:cs="Times New Roman"/>
                <w:b/>
                <w:sz w:val="20"/>
                <w:szCs w:val="20"/>
                <w:lang w:val="kk-KZ"/>
              </w:rPr>
              <w:t>9</w:t>
            </w:r>
            <w:r w:rsidRPr="00F276EE">
              <w:rPr>
                <w:rFonts w:ascii="Times New Roman" w:hAnsi="Times New Roman" w:cs="Times New Roman"/>
                <w:b/>
                <w:sz w:val="20"/>
                <w:szCs w:val="20"/>
                <w:lang w:val="kk-KZ"/>
              </w:rPr>
              <w:t>-дәріс</w:t>
            </w:r>
            <w:r w:rsidRPr="00F276EE">
              <w:rPr>
                <w:rFonts w:ascii="Times New Roman" w:hAnsi="Times New Roman" w:cs="Times New Roman"/>
                <w:sz w:val="20"/>
                <w:szCs w:val="20"/>
                <w:lang w:val="kk-KZ"/>
              </w:rPr>
              <w:t xml:space="preserve">. Естің индивидуалды ерекшеліктері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5837A5" w:rsidRDefault="007B310E">
            <w:pPr>
              <w:spacing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9</w:t>
            </w:r>
            <w:r w:rsidRPr="00F276EE">
              <w:rPr>
                <w:rFonts w:ascii="Times New Roman" w:hAnsi="Times New Roman" w:cs="Times New Roman"/>
                <w:b/>
                <w:sz w:val="20"/>
                <w:szCs w:val="20"/>
                <w:lang w:val="kk-KZ"/>
              </w:rPr>
              <w:t>-семинар</w:t>
            </w:r>
            <w:r w:rsidRPr="00F276EE">
              <w:rPr>
                <w:rFonts w:ascii="Times New Roman" w:hAnsi="Times New Roman" w:cs="Times New Roman"/>
                <w:sz w:val="20"/>
                <w:szCs w:val="20"/>
                <w:lang w:val="kk-KZ"/>
              </w:rPr>
              <w:t xml:space="preserve">. </w:t>
            </w:r>
            <w:r>
              <w:rPr>
                <w:rFonts w:ascii="Times New Roman" w:hAnsi="Times New Roman" w:cs="Times New Roman"/>
                <w:sz w:val="20"/>
                <w:szCs w:val="20"/>
                <w:lang w:val="kk-KZ"/>
              </w:rPr>
              <w:t>Ес теориялары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AA0FB5" w:rsidRDefault="007B310E" w:rsidP="005837A5">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7</w:t>
            </w:r>
            <w:r w:rsidRPr="00F276EE">
              <w:rPr>
                <w:rFonts w:ascii="Times New Roman" w:hAnsi="Times New Roman" w:cs="Times New Roman"/>
                <w:b/>
                <w:sz w:val="20"/>
                <w:szCs w:val="20"/>
                <w:lang w:val="kk-KZ"/>
              </w:rPr>
              <w:t>-СОӨЖ</w:t>
            </w: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Индивидуалды жоба. Когнитивті психологиядағы  ес теорияларын конспектілеу.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7B310E" w:rsidRPr="00F276EE" w:rsidTr="007B310E">
        <w:trPr>
          <w:trHeight w:val="46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c>
          <w:tcPr>
            <w:tcW w:w="3559" w:type="pct"/>
            <w:tcBorders>
              <w:top w:val="single" w:sz="4" w:space="0" w:color="auto"/>
              <w:left w:val="single" w:sz="4" w:space="0" w:color="auto"/>
              <w:bottom w:val="single" w:sz="4" w:space="0" w:color="auto"/>
              <w:right w:val="single" w:sz="4" w:space="0" w:color="auto"/>
            </w:tcBorders>
            <w:hideMark/>
          </w:tcPr>
          <w:p w:rsidR="007B310E" w:rsidRPr="007B310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b/>
                <w:sz w:val="20"/>
                <w:szCs w:val="20"/>
                <w:lang w:val="kk-KZ"/>
              </w:rPr>
              <w:t xml:space="preserve">10-дәріс. </w:t>
            </w:r>
            <w:r w:rsidRPr="00F276EE">
              <w:rPr>
                <w:rFonts w:ascii="Times New Roman" w:hAnsi="Times New Roman" w:cs="Times New Roman"/>
                <w:sz w:val="20"/>
                <w:szCs w:val="20"/>
                <w:lang w:val="kk-KZ"/>
              </w:rPr>
              <w:t>Психиканың регулятивті процестері</w:t>
            </w:r>
            <w:r>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w:t>
            </w:r>
            <w:r w:rsidRPr="00F276EE">
              <w:rPr>
                <w:rFonts w:ascii="Times New Roman" w:eastAsia="Times New Roman" w:hAnsi="Times New Roman" w:cs="Times New Roman"/>
                <w:sz w:val="20"/>
                <w:szCs w:val="20"/>
                <w:lang w:val="kk-KZ"/>
              </w:rPr>
              <w:t>Ойлау процес</w:t>
            </w:r>
            <w:r>
              <w:rPr>
                <w:rFonts w:ascii="Times New Roman" w:eastAsia="Times New Roman" w:hAnsi="Times New Roman" w:cs="Times New Roman"/>
                <w:sz w:val="20"/>
                <w:szCs w:val="20"/>
                <w:lang w:val="kk-KZ"/>
              </w:rPr>
              <w:t>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7B310E">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10-семинар</w:t>
            </w:r>
            <w:r w:rsidRPr="00F276EE">
              <w:rPr>
                <w:rFonts w:ascii="Times New Roman" w:hAnsi="Times New Roman" w:cs="Times New Roman"/>
                <w:bCs/>
                <w:sz w:val="20"/>
                <w:szCs w:val="20"/>
                <w:lang w:val="kk-KZ" w:eastAsia="en-US"/>
              </w:rPr>
              <w:t>.</w:t>
            </w:r>
            <w:r w:rsidRPr="00F276EE">
              <w:rPr>
                <w:rFonts w:ascii="Times New Roman" w:hAnsi="Times New Roman" w:cs="Times New Roman"/>
                <w:sz w:val="20"/>
                <w:szCs w:val="20"/>
                <w:lang w:val="kk-KZ" w:eastAsia="en-US"/>
              </w:rPr>
              <w:t xml:space="preserve">  Ойлауды эксперименттік зерттеулер</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keepNext/>
              <w:tabs>
                <w:tab w:val="center" w:pos="9639"/>
              </w:tabs>
              <w:autoSpaceDE w:val="0"/>
              <w:autoSpaceDN w:val="0"/>
              <w:spacing w:after="0" w:line="240" w:lineRule="auto"/>
              <w:jc w:val="both"/>
              <w:outlineLvl w:val="1"/>
              <w:rPr>
                <w:rFonts w:ascii="Times New Roman" w:hAnsi="Times New Roman" w:cs="Times New Roman"/>
                <w:sz w:val="20"/>
                <w:szCs w:val="20"/>
              </w:rPr>
            </w:pPr>
            <w:r>
              <w:rPr>
                <w:rFonts w:ascii="Times New Roman" w:eastAsia="Times New Roman" w:hAnsi="Times New Roman" w:cs="Times New Roman"/>
                <w:b/>
                <w:sz w:val="20"/>
                <w:szCs w:val="20"/>
                <w:lang w:val="kk-KZ"/>
              </w:rPr>
              <w:t>8</w:t>
            </w:r>
            <w:r w:rsidRPr="00F276EE">
              <w:rPr>
                <w:rFonts w:ascii="Times New Roman" w:eastAsia="Times New Roman" w:hAnsi="Times New Roman" w:cs="Times New Roman"/>
                <w:b/>
                <w:sz w:val="20"/>
                <w:szCs w:val="20"/>
                <w:lang w:val="kk-KZ"/>
              </w:rPr>
              <w:t>-</w:t>
            </w:r>
            <w:r w:rsidRPr="00F276EE">
              <w:rPr>
                <w:rFonts w:ascii="Times New Roman" w:hAnsi="Times New Roman" w:cs="Times New Roman"/>
                <w:b/>
                <w:sz w:val="20"/>
                <w:szCs w:val="20"/>
                <w:lang w:val="kk-KZ"/>
              </w:rPr>
              <w:t>СОӨЖ.</w:t>
            </w:r>
            <w:r w:rsidRPr="00F276EE">
              <w:rPr>
                <w:rFonts w:ascii="Times New Roman" w:hAnsi="Times New Roman" w:cs="Times New Roman"/>
                <w:sz w:val="20"/>
                <w:szCs w:val="20"/>
                <w:lang w:val="kk-KZ" w:eastAsia="en-US"/>
              </w:rPr>
              <w:t xml:space="preserve"> Индивидуалды жорба.«</w:t>
            </w:r>
            <w:r w:rsidRPr="00F276EE">
              <w:rPr>
                <w:rFonts w:ascii="Times New Roman" w:hAnsi="Times New Roman" w:cs="Times New Roman"/>
                <w:color w:val="000000"/>
                <w:sz w:val="20"/>
                <w:szCs w:val="20"/>
              </w:rPr>
              <w:t>Психология мышления   (</w:t>
            </w:r>
            <w:r w:rsidRPr="00F276EE">
              <w:rPr>
                <w:rFonts w:ascii="Times New Roman" w:hAnsi="Times New Roman" w:cs="Times New Roman"/>
                <w:sz w:val="20"/>
                <w:szCs w:val="20"/>
              </w:rPr>
              <w:t>Хрестоматия по психологии)</w:t>
            </w:r>
            <w:r w:rsidRPr="00F276EE">
              <w:rPr>
                <w:rFonts w:ascii="Times New Roman" w:hAnsi="Times New Roman" w:cs="Times New Roman"/>
                <w:sz w:val="20"/>
                <w:szCs w:val="20"/>
                <w:lang w:val="kk-KZ"/>
              </w:rPr>
              <w:t xml:space="preserve">» атты </w:t>
            </w:r>
            <w:proofErr w:type="gramStart"/>
            <w:r w:rsidRPr="00F276EE">
              <w:rPr>
                <w:rFonts w:ascii="Times New Roman" w:hAnsi="Times New Roman" w:cs="Times New Roman"/>
                <w:sz w:val="20"/>
                <w:szCs w:val="20"/>
                <w:lang w:val="kk-KZ"/>
              </w:rPr>
              <w:t>к</w:t>
            </w:r>
            <w:proofErr w:type="gramEnd"/>
            <w:r w:rsidRPr="00F276EE">
              <w:rPr>
                <w:rFonts w:ascii="Times New Roman" w:hAnsi="Times New Roman" w:cs="Times New Roman"/>
                <w:sz w:val="20"/>
                <w:szCs w:val="20"/>
                <w:lang w:val="kk-KZ"/>
              </w:rPr>
              <w:t>ітап бойынша конспект жазу және талдау беру</w:t>
            </w:r>
            <w:r w:rsidRPr="00F276EE">
              <w:rPr>
                <w:rFonts w:ascii="Times New Roman" w:hAnsi="Times New Roman" w:cs="Times New Roman"/>
                <w:sz w:val="20"/>
                <w:szCs w:val="20"/>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vMerge w:val="restar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11</w:t>
            </w:r>
          </w:p>
        </w:tc>
        <w:tc>
          <w:tcPr>
            <w:tcW w:w="3559" w:type="pct"/>
            <w:tcBorders>
              <w:top w:val="single" w:sz="4" w:space="0" w:color="auto"/>
              <w:left w:val="single" w:sz="4" w:space="0" w:color="auto"/>
              <w:bottom w:val="single" w:sz="4" w:space="0" w:color="auto"/>
              <w:right w:val="single" w:sz="4" w:space="0" w:color="auto"/>
            </w:tcBorders>
            <w:hideMark/>
          </w:tcPr>
          <w:p w:rsidR="007B310E" w:rsidRPr="007B310E" w:rsidRDefault="007B310E" w:rsidP="007B310E">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11-дәріс</w:t>
            </w:r>
            <w:r>
              <w:rPr>
                <w:rFonts w:ascii="Times New Roman" w:hAnsi="Times New Roman" w:cs="Times New Roman"/>
                <w:b/>
                <w:bCs/>
                <w:sz w:val="20"/>
                <w:szCs w:val="20"/>
                <w:lang w:val="kk-KZ" w:eastAsia="en-US"/>
              </w:rPr>
              <w:t>.</w:t>
            </w:r>
            <w:r w:rsidRPr="00F276EE">
              <w:rPr>
                <w:rFonts w:ascii="Times New Roman" w:hAnsi="Times New Roman" w:cs="Times New Roman"/>
                <w:sz w:val="20"/>
                <w:szCs w:val="20"/>
                <w:lang w:val="kk-KZ" w:eastAsia="en-US"/>
              </w:rPr>
              <w:t xml:space="preserve"> Ойлаудың индивидуалды ерекшеліктері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11-семинар</w:t>
            </w:r>
            <w:r>
              <w:rPr>
                <w:rFonts w:ascii="Times New Roman" w:hAnsi="Times New Roman" w:cs="Times New Roman"/>
                <w:sz w:val="20"/>
                <w:szCs w:val="20"/>
                <w:lang w:val="kk-KZ"/>
              </w:rPr>
              <w:t xml:space="preserve">.Ойлауды </w:t>
            </w:r>
            <w:r w:rsidRPr="00F276EE">
              <w:rPr>
                <w:rFonts w:ascii="Times New Roman" w:hAnsi="Times New Roman" w:cs="Times New Roman"/>
                <w:sz w:val="20"/>
                <w:szCs w:val="20"/>
                <w:lang w:val="kk-KZ"/>
              </w:rPr>
              <w:t xml:space="preserve"> диагностикалау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9-СОӨЖ</w:t>
            </w:r>
            <w:r w:rsidRPr="00F276EE">
              <w:rPr>
                <w:rFonts w:ascii="Times New Roman" w:hAnsi="Times New Roman" w:cs="Times New Roman"/>
                <w:sz w:val="20"/>
                <w:szCs w:val="20"/>
                <w:lang w:val="kk-KZ"/>
              </w:rPr>
              <w:t>. Топтық жоба. Когнитивті стильдер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12</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b/>
                <w:sz w:val="20"/>
                <w:szCs w:val="20"/>
                <w:lang w:val="kk-KZ"/>
              </w:rPr>
            </w:pPr>
            <w:r w:rsidRPr="00F276EE">
              <w:rPr>
                <w:rFonts w:ascii="Times New Roman" w:eastAsia="Times New Roman" w:hAnsi="Times New Roman" w:cs="Times New Roman"/>
                <w:b/>
                <w:sz w:val="20"/>
                <w:szCs w:val="20"/>
                <w:lang w:val="kk-KZ"/>
              </w:rPr>
              <w:t>12-дәріс.</w:t>
            </w:r>
            <w:r w:rsidRPr="00F276EE">
              <w:rPr>
                <w:rFonts w:ascii="Times New Roman" w:hAnsi="Times New Roman" w:cs="Times New Roman"/>
                <w:sz w:val="20"/>
                <w:szCs w:val="20"/>
                <w:lang w:val="kk-KZ" w:eastAsia="en-US"/>
              </w:rPr>
              <w:t xml:space="preserve"> Ойлаудың дамуы.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12-семинар</w:t>
            </w:r>
            <w:r w:rsidRPr="00F276EE">
              <w:rPr>
                <w:rFonts w:ascii="Times New Roman" w:hAnsi="Times New Roman" w:cs="Times New Roman"/>
                <w:sz w:val="20"/>
                <w:szCs w:val="20"/>
                <w:lang w:val="kk-KZ"/>
              </w:rPr>
              <w:t>. Ойлау және түсіну.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widowControl w:val="0"/>
              <w:shd w:val="clear" w:color="auto" w:fill="FFFFFF"/>
              <w:tabs>
                <w:tab w:val="left" w:pos="540"/>
              </w:tabs>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10-СОӨЖ</w:t>
            </w:r>
            <w:r w:rsidRPr="00F276EE">
              <w:rPr>
                <w:rFonts w:ascii="Times New Roman" w:hAnsi="Times New Roman" w:cs="Times New Roman"/>
                <w:sz w:val="20"/>
                <w:szCs w:val="20"/>
                <w:lang w:val="kk-KZ"/>
              </w:rPr>
              <w:t xml:space="preserve">. Индивидуалды жоба.  </w:t>
            </w:r>
            <w:r w:rsidRPr="00F276EE">
              <w:rPr>
                <w:rFonts w:ascii="Times New Roman" w:hAnsi="Times New Roman" w:cs="Times New Roman"/>
                <w:sz w:val="20"/>
                <w:szCs w:val="20"/>
              </w:rPr>
              <w:t xml:space="preserve">Знаков В.В.. Родионова Н.В., Турок Е.М. </w:t>
            </w:r>
            <w:r w:rsidRPr="00F276EE">
              <w:rPr>
                <w:rFonts w:ascii="Times New Roman" w:hAnsi="Times New Roman" w:cs="Times New Roman"/>
                <w:sz w:val="20"/>
                <w:szCs w:val="20"/>
                <w:lang w:val="kk-KZ"/>
              </w:rPr>
              <w:t>«</w:t>
            </w:r>
            <w:r w:rsidRPr="00F276EE">
              <w:rPr>
                <w:rFonts w:ascii="Times New Roman" w:hAnsi="Times New Roman" w:cs="Times New Roman"/>
                <w:sz w:val="20"/>
                <w:szCs w:val="20"/>
              </w:rPr>
              <w:t>Психология понимания</w:t>
            </w:r>
            <w:r w:rsidRPr="00F276EE">
              <w:rPr>
                <w:rFonts w:ascii="Times New Roman" w:hAnsi="Times New Roman" w:cs="Times New Roman"/>
                <w:sz w:val="20"/>
                <w:szCs w:val="20"/>
                <w:lang w:val="kk-KZ"/>
              </w:rPr>
              <w:t>»  атты кітабын конспектілеу</w:t>
            </w:r>
            <w:r w:rsidRPr="00F276EE">
              <w:rPr>
                <w:rFonts w:ascii="Times New Roman" w:eastAsia="Times New Roman" w:hAnsi="Times New Roman" w:cs="Times New Roman"/>
                <w:sz w:val="20"/>
                <w:szCs w:val="20"/>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13-дәріс</w:t>
            </w:r>
            <w:r w:rsidRPr="00F276EE">
              <w:rPr>
                <w:rFonts w:ascii="Times New Roman" w:hAnsi="Times New Roman" w:cs="Times New Roman"/>
                <w:sz w:val="20"/>
                <w:szCs w:val="20"/>
                <w:lang w:val="kk-KZ"/>
              </w:rPr>
              <w:t>.Сөз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13-семинар</w:t>
            </w:r>
            <w:r w:rsidRPr="00F276EE">
              <w:rPr>
                <w:rFonts w:ascii="Times New Roman" w:hAnsi="Times New Roman" w:cs="Times New Roman"/>
                <w:sz w:val="20"/>
                <w:szCs w:val="20"/>
                <w:lang w:val="kk-KZ"/>
              </w:rPr>
              <w:t>.  Сөз  теориялары.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 </w:t>
            </w:r>
            <w:r w:rsidRPr="00F276EE">
              <w:rPr>
                <w:rFonts w:ascii="Times New Roman" w:hAnsi="Times New Roman" w:cs="Times New Roman"/>
                <w:b/>
                <w:sz w:val="20"/>
                <w:szCs w:val="20"/>
                <w:lang w:val="kk-KZ"/>
              </w:rPr>
              <w:t>14-дәріс</w:t>
            </w:r>
            <w:r w:rsidR="008A61FC">
              <w:rPr>
                <w:rFonts w:ascii="Times New Roman" w:hAnsi="Times New Roman" w:cs="Times New Roman"/>
                <w:sz w:val="20"/>
                <w:szCs w:val="20"/>
                <w:lang w:val="kk-KZ"/>
              </w:rPr>
              <w:t>. Тұл</w:t>
            </w:r>
            <w:r w:rsidRPr="00F276EE">
              <w:rPr>
                <w:rFonts w:ascii="Times New Roman" w:hAnsi="Times New Roman" w:cs="Times New Roman"/>
                <w:sz w:val="20"/>
                <w:szCs w:val="20"/>
                <w:lang w:val="kk-KZ"/>
              </w:rPr>
              <w:t>ғаны сөзі бойынша диагностикалау.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8A61FC"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14-семинар</w:t>
            </w:r>
            <w:r w:rsidRPr="00F276EE">
              <w:rPr>
                <w:rFonts w:ascii="Times New Roman" w:hAnsi="Times New Roman" w:cs="Times New Roman"/>
                <w:sz w:val="20"/>
                <w:szCs w:val="20"/>
                <w:lang w:val="kk-KZ"/>
              </w:rPr>
              <w:t xml:space="preserve">. Сөздің кәсіби ерекшеліктерін психологиялық талдау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15</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bCs/>
                <w:sz w:val="20"/>
                <w:szCs w:val="20"/>
                <w:lang w:val="kk-KZ" w:eastAsia="en-US"/>
              </w:rPr>
              <w:t>15- дәріс</w:t>
            </w:r>
            <w:r w:rsidRPr="00F276EE">
              <w:rPr>
                <w:rFonts w:ascii="Times New Roman" w:hAnsi="Times New Roman" w:cs="Times New Roman"/>
                <w:bCs/>
                <w:sz w:val="20"/>
                <w:szCs w:val="20"/>
                <w:lang w:val="kk-KZ" w:eastAsia="en-US"/>
              </w:rPr>
              <w:t>. Қиял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8A61FC"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15-семинар</w:t>
            </w:r>
            <w:r w:rsidRPr="00F276EE">
              <w:rPr>
                <w:rFonts w:ascii="Times New Roman" w:hAnsi="Times New Roman" w:cs="Times New Roman"/>
                <w:bCs/>
                <w:sz w:val="20"/>
                <w:szCs w:val="20"/>
                <w:lang w:val="kk-KZ" w:eastAsia="en-US"/>
              </w:rPr>
              <w:t>.</w:t>
            </w:r>
            <w:r w:rsidRPr="00F276EE">
              <w:rPr>
                <w:rFonts w:ascii="Times New Roman" w:hAnsi="Times New Roman" w:cs="Times New Roman"/>
                <w:sz w:val="20"/>
                <w:szCs w:val="20"/>
                <w:lang w:val="kk-KZ" w:eastAsia="en-US"/>
              </w:rPr>
              <w:t xml:space="preserve"> Творчестволық қиял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 xml:space="preserve">Коллоквиум. </w:t>
            </w:r>
            <w:r w:rsidRPr="00F276EE">
              <w:rPr>
                <w:rFonts w:ascii="Times New Roman" w:hAnsi="Times New Roman" w:cs="Times New Roman"/>
                <w:bCs/>
                <w:sz w:val="20"/>
                <w:szCs w:val="20"/>
                <w:lang w:val="kk-KZ" w:eastAsia="en-US"/>
              </w:rPr>
              <w:t>Күнделікті өмірдегі танымдық процестердің функцияларына және регулятивті белсенділік сипатына эссе жазу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100</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 xml:space="preserve">Емтихан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100</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Барлығы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300</w:t>
            </w:r>
          </w:p>
        </w:tc>
      </w:tr>
    </w:tbl>
    <w:p w:rsidR="00DF0D37" w:rsidRPr="00F276EE" w:rsidRDefault="00DF0D37" w:rsidP="00DF0D37">
      <w:pPr>
        <w:rPr>
          <w:rFonts w:ascii="Times New Roman" w:hAnsi="Times New Roman" w:cs="Times New Roman"/>
          <w:sz w:val="20"/>
          <w:szCs w:val="20"/>
          <w:lang w:val="kk-KZ"/>
        </w:rPr>
      </w:pPr>
    </w:p>
    <w:p w:rsidR="001B23D0" w:rsidRPr="00F276EE" w:rsidRDefault="001B23D0" w:rsidP="00DF0D3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F276EE">
        <w:rPr>
          <w:rFonts w:ascii="Times New Roman" w:hAnsi="Times New Roman" w:cs="Times New Roman"/>
          <w:b/>
          <w:sz w:val="20"/>
          <w:szCs w:val="20"/>
          <w:lang w:val="kk-KZ"/>
        </w:rPr>
        <w:t>ӘДЕБИЕТТЕР ТІЗІМІ</w:t>
      </w:r>
    </w:p>
    <w:p w:rsidR="001B23D0" w:rsidRPr="00F276EE" w:rsidRDefault="001B23D0" w:rsidP="00DF0D3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F276EE">
        <w:rPr>
          <w:rFonts w:ascii="Times New Roman" w:hAnsi="Times New Roman" w:cs="Times New Roman"/>
          <w:b/>
          <w:sz w:val="20"/>
          <w:szCs w:val="20"/>
          <w:lang w:val="kk-KZ"/>
        </w:rPr>
        <w:t>Негізгі:</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r w:rsidRPr="00F276EE">
        <w:rPr>
          <w:rFonts w:ascii="Times New Roman" w:hAnsi="Times New Roman" w:cs="Times New Roman"/>
          <w:sz w:val="20"/>
          <w:szCs w:val="20"/>
          <w:lang w:val="kk-KZ" w:eastAsia="ko-KR"/>
        </w:rPr>
        <w:t xml:space="preserve">Абульханова К.А. Психология познания и </w:t>
      </w:r>
      <w:r w:rsidRPr="00F276EE">
        <w:rPr>
          <w:rFonts w:ascii="Times New Roman" w:hAnsi="Times New Roman" w:cs="Times New Roman"/>
          <w:sz w:val="20"/>
          <w:szCs w:val="20"/>
          <w:lang w:val="ru-RU" w:eastAsia="ko-KR"/>
        </w:rPr>
        <w:t>сознания личности. – М., 1999.- 224 с.</w:t>
      </w:r>
    </w:p>
    <w:p w:rsidR="001B23D0" w:rsidRPr="00F276EE" w:rsidRDefault="001B23D0" w:rsidP="001B23D0">
      <w:pPr>
        <w:pStyle w:val="2"/>
        <w:numPr>
          <w:ilvl w:val="0"/>
          <w:numId w:val="2"/>
        </w:numPr>
        <w:spacing w:after="0" w:line="240" w:lineRule="auto"/>
        <w:jc w:val="both"/>
        <w:rPr>
          <w:lang w:val="kk-KZ"/>
        </w:rPr>
      </w:pPr>
      <w:r w:rsidRPr="00F276EE">
        <w:rPr>
          <w:lang w:val="kk-KZ"/>
        </w:rPr>
        <w:t xml:space="preserve">Бердібаева С.Қ. Таным субъектісі: танымдық процестер психологиясы.-А.,2008.-77  </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Брунер</w:t>
      </w:r>
      <w:proofErr w:type="spellEnd"/>
      <w:r w:rsidRPr="00F276EE">
        <w:rPr>
          <w:rFonts w:ascii="Times New Roman" w:hAnsi="Times New Roman" w:cs="Times New Roman"/>
          <w:sz w:val="20"/>
          <w:szCs w:val="20"/>
          <w:lang w:val="ru-RU" w:eastAsia="ko-KR"/>
        </w:rPr>
        <w:t xml:space="preserve"> Дж. Психология познания. - М.: Прогресс, 1977. - 412с.</w:t>
      </w:r>
    </w:p>
    <w:p w:rsidR="001B23D0" w:rsidRPr="00F276EE" w:rsidRDefault="001B23D0" w:rsidP="001B23D0">
      <w:pPr>
        <w:pStyle w:val="2"/>
        <w:numPr>
          <w:ilvl w:val="0"/>
          <w:numId w:val="2"/>
        </w:numPr>
        <w:spacing w:after="0" w:line="240" w:lineRule="auto"/>
        <w:jc w:val="both"/>
        <w:rPr>
          <w:lang w:val="kk-KZ"/>
        </w:rPr>
      </w:pPr>
      <w:r w:rsidRPr="00F276EE">
        <w:rPr>
          <w:lang w:val="kk-KZ"/>
        </w:rPr>
        <w:t>Веккер Л.М. Психика и реальность: единая теория психических процессов. -М., 1998.</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proofErr w:type="spellStart"/>
      <w:r w:rsidRPr="00F276EE">
        <w:rPr>
          <w:rFonts w:ascii="Times New Roman" w:hAnsi="Times New Roman" w:cs="Times New Roman"/>
          <w:sz w:val="20"/>
          <w:szCs w:val="20"/>
          <w:lang w:eastAsia="ko-KR"/>
        </w:rPr>
        <w:t>Джакупов</w:t>
      </w:r>
      <w:proofErr w:type="spellEnd"/>
      <w:r w:rsidRPr="00F276EE">
        <w:rPr>
          <w:rFonts w:ascii="Times New Roman" w:hAnsi="Times New Roman" w:cs="Times New Roman"/>
          <w:sz w:val="20"/>
          <w:szCs w:val="20"/>
          <w:lang w:eastAsia="ko-KR"/>
        </w:rPr>
        <w:t xml:space="preserve"> С.М. Психология познавательной деятельности. - Алма-Ата: Изд-во </w:t>
      </w:r>
      <w:proofErr w:type="spellStart"/>
      <w:r w:rsidRPr="00F276EE">
        <w:rPr>
          <w:rFonts w:ascii="Times New Roman" w:hAnsi="Times New Roman" w:cs="Times New Roman"/>
          <w:sz w:val="20"/>
          <w:szCs w:val="20"/>
          <w:lang w:eastAsia="ko-KR"/>
        </w:rPr>
        <w:t>КазГУ</w:t>
      </w:r>
      <w:proofErr w:type="spellEnd"/>
      <w:r w:rsidRPr="00F276EE">
        <w:rPr>
          <w:rFonts w:ascii="Times New Roman" w:hAnsi="Times New Roman" w:cs="Times New Roman"/>
          <w:sz w:val="20"/>
          <w:szCs w:val="20"/>
          <w:lang w:eastAsia="ko-KR"/>
        </w:rPr>
        <w:t>,</w:t>
      </w:r>
      <w:r w:rsidRPr="00F276EE">
        <w:rPr>
          <w:rFonts w:ascii="Times New Roman" w:hAnsi="Times New Roman" w:cs="Times New Roman"/>
          <w:sz w:val="20"/>
          <w:szCs w:val="20"/>
          <w:lang w:val="kk-KZ" w:eastAsia="ko-KR"/>
        </w:rPr>
        <w:t xml:space="preserve"> 2002</w:t>
      </w:r>
      <w:r w:rsidRPr="00F276EE">
        <w:rPr>
          <w:rFonts w:ascii="Times New Roman" w:hAnsi="Times New Roman" w:cs="Times New Roman"/>
          <w:sz w:val="20"/>
          <w:szCs w:val="20"/>
          <w:lang w:eastAsia="ko-KR"/>
        </w:rPr>
        <w:t xml:space="preserve"> -195</w:t>
      </w:r>
      <w:r w:rsidRPr="00F276EE">
        <w:rPr>
          <w:rFonts w:ascii="Times New Roman" w:hAnsi="Times New Roman" w:cs="Times New Roman"/>
          <w:sz w:val="20"/>
          <w:szCs w:val="20"/>
          <w:lang w:val="kk-KZ" w:eastAsia="ko-KR"/>
        </w:rPr>
        <w:t xml:space="preserve"> </w:t>
      </w:r>
      <w:proofErr w:type="gramStart"/>
      <w:r w:rsidRPr="00F276EE">
        <w:rPr>
          <w:rFonts w:ascii="Times New Roman" w:hAnsi="Times New Roman" w:cs="Times New Roman"/>
          <w:sz w:val="20"/>
          <w:szCs w:val="20"/>
          <w:lang w:eastAsia="ko-KR"/>
        </w:rPr>
        <w:t>с</w:t>
      </w:r>
      <w:proofErr w:type="gramEnd"/>
      <w:r w:rsidRPr="00F276EE">
        <w:rPr>
          <w:rFonts w:ascii="Times New Roman" w:hAnsi="Times New Roman" w:cs="Times New Roman"/>
          <w:sz w:val="20"/>
          <w:szCs w:val="20"/>
          <w:lang w:eastAsia="ko-KR"/>
        </w:rPr>
        <w:t>.</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color w:val="000000"/>
          <w:w w:val="101"/>
          <w:sz w:val="20"/>
          <w:szCs w:val="20"/>
        </w:rPr>
        <w:t>Знаков В.В. Исследование познавательных процессов//</w:t>
      </w:r>
      <w:r w:rsidRPr="00F276EE">
        <w:rPr>
          <w:rFonts w:ascii="Times New Roman" w:hAnsi="Times New Roman" w:cs="Times New Roman"/>
          <w:color w:val="000000"/>
          <w:w w:val="109"/>
          <w:sz w:val="20"/>
          <w:szCs w:val="20"/>
        </w:rPr>
        <w:t xml:space="preserve">Психологическая наука в России </w:t>
      </w:r>
      <w:r w:rsidRPr="00F276EE">
        <w:rPr>
          <w:rFonts w:ascii="Times New Roman" w:hAnsi="Times New Roman" w:cs="Times New Roman"/>
          <w:color w:val="000000"/>
          <w:w w:val="109"/>
          <w:sz w:val="20"/>
          <w:szCs w:val="20"/>
          <w:lang w:val="en-US"/>
        </w:rPr>
        <w:t>XX</w:t>
      </w:r>
      <w:r w:rsidRPr="00F276EE">
        <w:rPr>
          <w:rFonts w:ascii="Times New Roman" w:hAnsi="Times New Roman" w:cs="Times New Roman"/>
          <w:color w:val="000000"/>
          <w:w w:val="109"/>
          <w:sz w:val="20"/>
          <w:szCs w:val="20"/>
        </w:rPr>
        <w:t xml:space="preserve"> столетия: проблемы теории и истории.</w:t>
      </w:r>
      <w:r w:rsidRPr="00F276EE">
        <w:rPr>
          <w:rFonts w:ascii="Times New Roman" w:hAnsi="Times New Roman" w:cs="Times New Roman"/>
          <w:sz w:val="20"/>
          <w:szCs w:val="20"/>
        </w:rPr>
        <w:t xml:space="preserve"> – М.: Изд-во ИПРАН, 1997. – С.459-558</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eastAsia="ko-KR"/>
        </w:rPr>
        <w:t>Ким А.М. Современная психология понимания. Алматы: Қазақ университеті, 2000.-320 б.</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sz w:val="20"/>
          <w:szCs w:val="20"/>
          <w:lang w:val="kk-KZ"/>
        </w:rPr>
        <w:lastRenderedPageBreak/>
        <w:t>5.</w:t>
      </w:r>
      <w:r w:rsidRPr="00F276EE">
        <w:rPr>
          <w:rFonts w:ascii="Times New Roman" w:hAnsi="Times New Roman" w:cs="Times New Roman"/>
          <w:sz w:val="20"/>
          <w:szCs w:val="20"/>
        </w:rPr>
        <w:t xml:space="preserve">Маклаков А. Г. Общая психология: Учебник для вузов. – СПб.: Питер, 2008. – 583 </w:t>
      </w:r>
      <w:proofErr w:type="gramStart"/>
      <w:r w:rsidRPr="00F276EE">
        <w:rPr>
          <w:rFonts w:ascii="Times New Roman" w:hAnsi="Times New Roman" w:cs="Times New Roman"/>
          <w:sz w:val="20"/>
          <w:szCs w:val="20"/>
        </w:rPr>
        <w:t>с</w:t>
      </w:r>
      <w:proofErr w:type="gramEnd"/>
      <w:r w:rsidRPr="00F276EE">
        <w:rPr>
          <w:rFonts w:ascii="Times New Roman" w:hAnsi="Times New Roman" w:cs="Times New Roman"/>
          <w:sz w:val="20"/>
          <w:szCs w:val="20"/>
        </w:rPr>
        <w:t>.</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Познавательные процессы. Ощущения и восприятие /Под ред. А.В.Запорожца и др.- М.: Педагогика, 2002.-400 с.</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color w:val="000000"/>
          <w:sz w:val="20"/>
          <w:szCs w:val="20"/>
        </w:rPr>
        <w:t>Психология мышления</w:t>
      </w:r>
      <w:proofErr w:type="gramStart"/>
      <w:r w:rsidRPr="00F276EE">
        <w:rPr>
          <w:rFonts w:ascii="Times New Roman" w:hAnsi="Times New Roman" w:cs="Times New Roman"/>
          <w:color w:val="000000"/>
          <w:sz w:val="20"/>
          <w:szCs w:val="20"/>
        </w:rPr>
        <w:t xml:space="preserve"> //П</w:t>
      </w:r>
      <w:proofErr w:type="gramEnd"/>
      <w:r w:rsidRPr="00F276EE">
        <w:rPr>
          <w:rFonts w:ascii="Times New Roman" w:hAnsi="Times New Roman" w:cs="Times New Roman"/>
          <w:color w:val="000000"/>
          <w:sz w:val="20"/>
          <w:szCs w:val="20"/>
        </w:rPr>
        <w:t xml:space="preserve">од ред. Ю.Б. </w:t>
      </w:r>
      <w:proofErr w:type="spellStart"/>
      <w:r w:rsidRPr="00F276EE">
        <w:rPr>
          <w:rFonts w:ascii="Times New Roman" w:hAnsi="Times New Roman" w:cs="Times New Roman"/>
          <w:color w:val="000000"/>
          <w:sz w:val="20"/>
          <w:szCs w:val="20"/>
        </w:rPr>
        <w:t>Гиппенрейтер</w:t>
      </w:r>
      <w:proofErr w:type="spellEnd"/>
      <w:r w:rsidRPr="00F276EE">
        <w:rPr>
          <w:rFonts w:ascii="Times New Roman" w:hAnsi="Times New Roman" w:cs="Times New Roman"/>
          <w:color w:val="000000"/>
          <w:sz w:val="20"/>
          <w:szCs w:val="20"/>
        </w:rPr>
        <w:t xml:space="preserve"> и др. - М.: М.:АСТ: </w:t>
      </w:r>
      <w:proofErr w:type="spellStart"/>
      <w:r w:rsidRPr="00F276EE">
        <w:rPr>
          <w:rFonts w:ascii="Times New Roman" w:hAnsi="Times New Roman" w:cs="Times New Roman"/>
          <w:color w:val="000000"/>
          <w:sz w:val="20"/>
          <w:szCs w:val="20"/>
        </w:rPr>
        <w:t>Астрель</w:t>
      </w:r>
      <w:proofErr w:type="spellEnd"/>
      <w:r w:rsidRPr="00F276EE">
        <w:rPr>
          <w:rFonts w:ascii="Times New Roman" w:hAnsi="Times New Roman" w:cs="Times New Roman"/>
          <w:color w:val="000000"/>
          <w:sz w:val="20"/>
          <w:szCs w:val="20"/>
        </w:rPr>
        <w:t xml:space="preserve">, 2008. – 672 </w:t>
      </w:r>
      <w:proofErr w:type="gramStart"/>
      <w:r w:rsidRPr="00F276EE">
        <w:rPr>
          <w:rFonts w:ascii="Times New Roman" w:hAnsi="Times New Roman" w:cs="Times New Roman"/>
          <w:color w:val="000000"/>
          <w:sz w:val="20"/>
          <w:szCs w:val="20"/>
        </w:rPr>
        <w:t>с</w:t>
      </w:r>
      <w:proofErr w:type="gramEnd"/>
      <w:r w:rsidRPr="00F276EE">
        <w:rPr>
          <w:rFonts w:ascii="Times New Roman" w:hAnsi="Times New Roman" w:cs="Times New Roman"/>
          <w:color w:val="000000"/>
          <w:sz w:val="20"/>
          <w:szCs w:val="20"/>
        </w:rPr>
        <w:t>. – (</w:t>
      </w:r>
      <w:r w:rsidRPr="00F276EE">
        <w:rPr>
          <w:rFonts w:ascii="Times New Roman" w:hAnsi="Times New Roman" w:cs="Times New Roman"/>
          <w:sz w:val="20"/>
          <w:szCs w:val="20"/>
        </w:rPr>
        <w:t xml:space="preserve">Хрестоматия по психологии). </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sz w:val="20"/>
          <w:szCs w:val="20"/>
        </w:rPr>
        <w:t>3.</w:t>
      </w:r>
      <w:r w:rsidRPr="00F276EE">
        <w:rPr>
          <w:rFonts w:ascii="Times New Roman" w:hAnsi="Times New Roman" w:cs="Times New Roman"/>
          <w:color w:val="000000"/>
          <w:sz w:val="20"/>
          <w:szCs w:val="20"/>
        </w:rPr>
        <w:t xml:space="preserve">Психология памяти.//Под ред. Ю.Б. </w:t>
      </w:r>
      <w:proofErr w:type="spellStart"/>
      <w:r w:rsidRPr="00F276EE">
        <w:rPr>
          <w:rFonts w:ascii="Times New Roman" w:hAnsi="Times New Roman" w:cs="Times New Roman"/>
          <w:color w:val="000000"/>
          <w:sz w:val="20"/>
          <w:szCs w:val="20"/>
        </w:rPr>
        <w:t>Гиппенрейтер</w:t>
      </w:r>
      <w:proofErr w:type="spellEnd"/>
      <w:r w:rsidRPr="00F276EE">
        <w:rPr>
          <w:rFonts w:ascii="Times New Roman" w:hAnsi="Times New Roman" w:cs="Times New Roman"/>
          <w:color w:val="000000"/>
          <w:sz w:val="20"/>
          <w:szCs w:val="20"/>
        </w:rPr>
        <w:t xml:space="preserve">, В.Я. Романова. - М.: М.:АСТ: </w:t>
      </w:r>
      <w:proofErr w:type="spellStart"/>
      <w:r w:rsidRPr="00F276EE">
        <w:rPr>
          <w:rFonts w:ascii="Times New Roman" w:hAnsi="Times New Roman" w:cs="Times New Roman"/>
          <w:color w:val="000000"/>
          <w:sz w:val="20"/>
          <w:szCs w:val="20"/>
        </w:rPr>
        <w:t>Астрель</w:t>
      </w:r>
      <w:proofErr w:type="spellEnd"/>
      <w:r w:rsidRPr="00F276EE">
        <w:rPr>
          <w:rFonts w:ascii="Times New Roman" w:hAnsi="Times New Roman" w:cs="Times New Roman"/>
          <w:color w:val="000000"/>
          <w:sz w:val="20"/>
          <w:szCs w:val="20"/>
        </w:rPr>
        <w:t xml:space="preserve">, 2008. – 656 </w:t>
      </w:r>
      <w:proofErr w:type="gramStart"/>
      <w:r w:rsidRPr="00F276EE">
        <w:rPr>
          <w:rFonts w:ascii="Times New Roman" w:hAnsi="Times New Roman" w:cs="Times New Roman"/>
          <w:color w:val="000000"/>
          <w:sz w:val="20"/>
          <w:szCs w:val="20"/>
        </w:rPr>
        <w:t>с</w:t>
      </w:r>
      <w:proofErr w:type="gramEnd"/>
      <w:r w:rsidRPr="00F276EE">
        <w:rPr>
          <w:rFonts w:ascii="Times New Roman" w:hAnsi="Times New Roman" w:cs="Times New Roman"/>
          <w:color w:val="000000"/>
          <w:sz w:val="20"/>
          <w:szCs w:val="20"/>
        </w:rPr>
        <w:t>. – (</w:t>
      </w:r>
      <w:r w:rsidRPr="00F276EE">
        <w:rPr>
          <w:rFonts w:ascii="Times New Roman" w:hAnsi="Times New Roman" w:cs="Times New Roman"/>
          <w:sz w:val="20"/>
          <w:szCs w:val="20"/>
        </w:rPr>
        <w:t xml:space="preserve">Хрестоматия по психологии). </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Рубинштейн С.Л. Основы общей психологии. -СПб., 1999.-600 с.</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Солсо</w:t>
      </w:r>
      <w:proofErr w:type="spellEnd"/>
      <w:r w:rsidRPr="00F276EE">
        <w:rPr>
          <w:rFonts w:ascii="Times New Roman" w:hAnsi="Times New Roman" w:cs="Times New Roman"/>
          <w:sz w:val="20"/>
          <w:szCs w:val="20"/>
          <w:lang w:val="ru-RU" w:eastAsia="ko-KR"/>
        </w:rPr>
        <w:t xml:space="preserve"> Р.Л. Когнитивная психология. - М.: </w:t>
      </w:r>
      <w:proofErr w:type="spellStart"/>
      <w:r w:rsidRPr="00F276EE">
        <w:rPr>
          <w:rFonts w:ascii="Times New Roman" w:hAnsi="Times New Roman" w:cs="Times New Roman"/>
          <w:sz w:val="20"/>
          <w:szCs w:val="20"/>
          <w:lang w:val="ru-RU" w:eastAsia="ko-KR"/>
        </w:rPr>
        <w:t>Тривола</w:t>
      </w:r>
      <w:proofErr w:type="spellEnd"/>
      <w:r w:rsidRPr="00F276EE">
        <w:rPr>
          <w:rFonts w:ascii="Times New Roman" w:hAnsi="Times New Roman" w:cs="Times New Roman"/>
          <w:sz w:val="20"/>
          <w:szCs w:val="20"/>
          <w:lang w:val="ru-RU" w:eastAsia="ko-KR"/>
        </w:rPr>
        <w:t>, 1996. – 600 с.</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Хрестоматия по вниманию/ Под ред. А.Н.Леонтьева, А.А.Пузырея, В.Я.Романрва. -М.: Изд-во МГУ, 1996.-400 с.</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Хрестоматия по ощущению и восприятию /Под ред. Ю.Б. Гиппенрейтер, М.Б. Михалевской. -М.: МГУ, 1995.-400 с.</w:t>
      </w:r>
    </w:p>
    <w:p w:rsidR="001B23D0" w:rsidRPr="00F276EE" w:rsidRDefault="001B23D0" w:rsidP="00F276EE">
      <w:pPr>
        <w:tabs>
          <w:tab w:val="left" w:pos="3348"/>
        </w:tabs>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Қосымша:</w:t>
      </w:r>
    </w:p>
    <w:p w:rsidR="00DF0D37" w:rsidRPr="00F276EE" w:rsidRDefault="00DF0D37" w:rsidP="00DF0D37">
      <w:pPr>
        <w:pStyle w:val="aa"/>
        <w:numPr>
          <w:ilvl w:val="0"/>
          <w:numId w:val="4"/>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Веккер Л.М.Психика и реальность (эл.книга)</w:t>
      </w:r>
    </w:p>
    <w:p w:rsidR="001B23D0" w:rsidRPr="00F276EE" w:rsidRDefault="001B23D0" w:rsidP="001B23D0">
      <w:pPr>
        <w:pStyle w:val="aa"/>
        <w:numPr>
          <w:ilvl w:val="0"/>
          <w:numId w:val="4"/>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Дормашев Ю.Б., Романов В.Я. Психология внимания. -М., 1995.-300 с.</w:t>
      </w:r>
    </w:p>
    <w:p w:rsidR="00DF0D37" w:rsidRPr="00F276EE" w:rsidRDefault="00DF0D37" w:rsidP="00DF0D37">
      <w:pPr>
        <w:pStyle w:val="aa"/>
        <w:widowControl w:val="0"/>
        <w:numPr>
          <w:ilvl w:val="0"/>
          <w:numId w:val="4"/>
        </w:numPr>
        <w:shd w:val="clear" w:color="auto" w:fill="FFFFFF"/>
        <w:tabs>
          <w:tab w:val="left" w:pos="540"/>
        </w:tabs>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rPr>
        <w:t xml:space="preserve">Знаков В.В.. Родионова Н.В., Турок Е.М. Психология </w:t>
      </w:r>
      <w:proofErr w:type="spellStart"/>
      <w:r w:rsidRPr="00F276EE">
        <w:rPr>
          <w:rFonts w:ascii="Times New Roman" w:hAnsi="Times New Roman" w:cs="Times New Roman"/>
          <w:sz w:val="20"/>
          <w:szCs w:val="20"/>
        </w:rPr>
        <w:t>понимания</w:t>
      </w:r>
      <w:proofErr w:type="gramStart"/>
      <w:r w:rsidRPr="00F276EE">
        <w:rPr>
          <w:rFonts w:ascii="Times New Roman" w:hAnsi="Times New Roman" w:cs="Times New Roman"/>
          <w:sz w:val="20"/>
          <w:szCs w:val="20"/>
        </w:rPr>
        <w:t>.У</w:t>
      </w:r>
      <w:proofErr w:type="gramEnd"/>
      <w:r w:rsidRPr="00F276EE">
        <w:rPr>
          <w:rFonts w:ascii="Times New Roman" w:hAnsi="Times New Roman" w:cs="Times New Roman"/>
          <w:sz w:val="20"/>
          <w:szCs w:val="20"/>
        </w:rPr>
        <w:t>ч.-метод.пособие</w:t>
      </w:r>
      <w:proofErr w:type="spellEnd"/>
      <w:r w:rsidRPr="00F276EE">
        <w:rPr>
          <w:rFonts w:ascii="Times New Roman" w:hAnsi="Times New Roman" w:cs="Times New Roman"/>
          <w:sz w:val="20"/>
          <w:szCs w:val="20"/>
        </w:rPr>
        <w:t xml:space="preserve"> для студ. спец. «Психология».-Смоленск, 2008.-18 с</w:t>
      </w:r>
      <w:bookmarkStart w:id="0" w:name="SUB1400"/>
      <w:bookmarkStart w:id="1" w:name="SUB1700"/>
      <w:bookmarkEnd w:id="0"/>
      <w:bookmarkEnd w:id="1"/>
      <w:r w:rsidRPr="00F276EE">
        <w:rPr>
          <w:rFonts w:ascii="Times New Roman" w:hAnsi="Times New Roman" w:cs="Times New Roman"/>
          <w:sz w:val="20"/>
          <w:szCs w:val="20"/>
        </w:rPr>
        <w:t>.</w:t>
      </w:r>
    </w:p>
    <w:p w:rsidR="00DF0D37" w:rsidRPr="00F276EE" w:rsidRDefault="00DF0D37" w:rsidP="00DF0D37">
      <w:pPr>
        <w:pStyle w:val="a8"/>
        <w:numPr>
          <w:ilvl w:val="0"/>
          <w:numId w:val="4"/>
        </w:numPr>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rPr>
        <w:t>Когнитивная психология. Под ред</w:t>
      </w:r>
      <w:proofErr w:type="gramStart"/>
      <w:r w:rsidRPr="00F276EE">
        <w:rPr>
          <w:rFonts w:ascii="Times New Roman" w:hAnsi="Times New Roman" w:cs="Times New Roman"/>
          <w:sz w:val="20"/>
          <w:szCs w:val="20"/>
        </w:rPr>
        <w:t>.Д</w:t>
      </w:r>
      <w:proofErr w:type="gramEnd"/>
      <w:r w:rsidRPr="00F276EE">
        <w:rPr>
          <w:rFonts w:ascii="Times New Roman" w:hAnsi="Times New Roman" w:cs="Times New Roman"/>
          <w:sz w:val="20"/>
          <w:szCs w:val="20"/>
        </w:rPr>
        <w:t>ружинина В.Н.-М.,2002.</w:t>
      </w:r>
    </w:p>
    <w:p w:rsidR="006706C3" w:rsidRPr="00F276EE" w:rsidRDefault="006706C3" w:rsidP="006706C3">
      <w:pPr>
        <w:pStyle w:val="a8"/>
        <w:numPr>
          <w:ilvl w:val="0"/>
          <w:numId w:val="4"/>
        </w:numPr>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rPr>
        <w:t xml:space="preserve">Петровский </w:t>
      </w:r>
      <w:proofErr w:type="spellStart"/>
      <w:r w:rsidRPr="00F276EE">
        <w:rPr>
          <w:rFonts w:ascii="Times New Roman" w:hAnsi="Times New Roman" w:cs="Times New Roman"/>
          <w:sz w:val="20"/>
          <w:szCs w:val="20"/>
        </w:rPr>
        <w:t>А.В.,Ярошевский</w:t>
      </w:r>
      <w:proofErr w:type="spellEnd"/>
      <w:r w:rsidRPr="00F276EE">
        <w:rPr>
          <w:rFonts w:ascii="Times New Roman" w:hAnsi="Times New Roman" w:cs="Times New Roman"/>
          <w:sz w:val="20"/>
          <w:szCs w:val="20"/>
        </w:rPr>
        <w:t xml:space="preserve"> М.Г.Теоретическая психология.</w:t>
      </w:r>
      <w:proofErr w:type="gramStart"/>
      <w:r w:rsidRPr="00F276EE">
        <w:rPr>
          <w:rFonts w:ascii="Times New Roman" w:hAnsi="Times New Roman" w:cs="Times New Roman"/>
          <w:sz w:val="20"/>
          <w:szCs w:val="20"/>
        </w:rPr>
        <w:t>—М</w:t>
      </w:r>
      <w:proofErr w:type="gramEnd"/>
      <w:r w:rsidRPr="00F276EE">
        <w:rPr>
          <w:rFonts w:ascii="Times New Roman" w:hAnsi="Times New Roman" w:cs="Times New Roman"/>
          <w:sz w:val="20"/>
          <w:szCs w:val="20"/>
        </w:rPr>
        <w:t>..2003.</w:t>
      </w:r>
    </w:p>
    <w:p w:rsidR="001B23D0" w:rsidRPr="00F276EE" w:rsidRDefault="001B23D0" w:rsidP="001B23D0">
      <w:pPr>
        <w:pStyle w:val="a6"/>
        <w:numPr>
          <w:ilvl w:val="0"/>
          <w:numId w:val="4"/>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Солсо</w:t>
      </w:r>
      <w:proofErr w:type="spellEnd"/>
      <w:r w:rsidRPr="00F276EE">
        <w:rPr>
          <w:rFonts w:ascii="Times New Roman" w:hAnsi="Times New Roman" w:cs="Times New Roman"/>
          <w:sz w:val="20"/>
          <w:szCs w:val="20"/>
          <w:lang w:val="ru-RU" w:eastAsia="ko-KR"/>
        </w:rPr>
        <w:t xml:space="preserve"> Р.Л. Когнитивная психология. - М.: </w:t>
      </w:r>
      <w:proofErr w:type="spellStart"/>
      <w:r w:rsidRPr="00F276EE">
        <w:rPr>
          <w:rFonts w:ascii="Times New Roman" w:hAnsi="Times New Roman" w:cs="Times New Roman"/>
          <w:sz w:val="20"/>
          <w:szCs w:val="20"/>
          <w:lang w:val="ru-RU" w:eastAsia="ko-KR"/>
        </w:rPr>
        <w:t>Тривола</w:t>
      </w:r>
      <w:proofErr w:type="spellEnd"/>
      <w:r w:rsidRPr="00F276EE">
        <w:rPr>
          <w:rFonts w:ascii="Times New Roman" w:hAnsi="Times New Roman" w:cs="Times New Roman"/>
          <w:sz w:val="20"/>
          <w:szCs w:val="20"/>
          <w:lang w:val="ru-RU" w:eastAsia="ko-KR"/>
        </w:rPr>
        <w:t>, 1996. – 600 с.</w:t>
      </w:r>
    </w:p>
    <w:p w:rsidR="00DF0D37" w:rsidRPr="00F276EE" w:rsidRDefault="00DF0D37" w:rsidP="001B23D0">
      <w:pPr>
        <w:spacing w:after="0" w:line="240" w:lineRule="auto"/>
        <w:jc w:val="both"/>
        <w:rPr>
          <w:rFonts w:ascii="Times New Roman" w:hAnsi="Times New Roman" w:cs="Times New Roman"/>
          <w:b/>
          <w:sz w:val="20"/>
          <w:szCs w:val="20"/>
          <w:lang w:val="kk-KZ"/>
        </w:rPr>
      </w:pPr>
    </w:p>
    <w:p w:rsidR="001B23D0" w:rsidRPr="00F276EE" w:rsidRDefault="001B23D0" w:rsidP="006706C3">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АКАДЕМИЯЛЫҚ САЯСАТЫ</w:t>
      </w:r>
    </w:p>
    <w:p w:rsidR="001B23D0" w:rsidRPr="00F276EE" w:rsidRDefault="001B23D0" w:rsidP="001B23D0">
      <w:pPr>
        <w:pStyle w:val="2"/>
        <w:spacing w:after="0" w:line="240" w:lineRule="auto"/>
        <w:ind w:firstLine="426"/>
        <w:jc w:val="both"/>
        <w:rPr>
          <w:lang w:val="kk-KZ"/>
        </w:rPr>
      </w:pPr>
      <w:r w:rsidRPr="00F276EE">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B23D0" w:rsidRPr="00F276EE" w:rsidRDefault="001B23D0" w:rsidP="001B23D0">
      <w:pPr>
        <w:pStyle w:val="2"/>
        <w:spacing w:after="0" w:line="240" w:lineRule="auto"/>
        <w:ind w:firstLine="426"/>
        <w:jc w:val="both"/>
        <w:rPr>
          <w:lang w:val="kk-KZ"/>
        </w:rPr>
      </w:pPr>
      <w:r w:rsidRPr="00F276EE">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B23D0" w:rsidRPr="00F276EE" w:rsidRDefault="001B23D0" w:rsidP="001B23D0">
      <w:pPr>
        <w:pStyle w:val="2"/>
        <w:spacing w:after="0" w:line="240" w:lineRule="auto"/>
        <w:ind w:firstLine="426"/>
        <w:jc w:val="both"/>
        <w:rPr>
          <w:lang w:val="kk-KZ"/>
        </w:rPr>
      </w:pPr>
      <w:r w:rsidRPr="00F276EE">
        <w:rPr>
          <w:lang w:val="kk-KZ"/>
        </w:rPr>
        <w:t xml:space="preserve">Бағалау кезінде студенттердің сабақтағы белсенділігі мен сабаққа қатысуы ескеріледі.  </w:t>
      </w:r>
    </w:p>
    <w:p w:rsidR="001B23D0" w:rsidRPr="00F276EE" w:rsidRDefault="001B23D0" w:rsidP="001B23D0">
      <w:pPr>
        <w:spacing w:after="0" w:line="240" w:lineRule="auto"/>
        <w:ind w:firstLine="426"/>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B23D0" w:rsidRPr="00F276EE" w:rsidRDefault="001B23D0" w:rsidP="001B23D0">
      <w:pPr>
        <w:spacing w:after="0" w:line="240" w:lineRule="auto"/>
        <w:ind w:firstLine="567"/>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68"/>
        <w:gridCol w:w="1223"/>
        <w:gridCol w:w="1107"/>
        <w:gridCol w:w="5364"/>
      </w:tblGrid>
      <w:tr w:rsidR="001B23D0" w:rsidRPr="00F276EE" w:rsidTr="001B23D0">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sz w:val="20"/>
                <w:szCs w:val="20"/>
                <w:lang w:val="kk-KZ"/>
              </w:rPr>
              <w:t>Дәстүрлі жүйе бойынша бағалау</w:t>
            </w: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Өте жақсы</w:t>
            </w:r>
            <w:r w:rsidRPr="00F276EE">
              <w:rPr>
                <w:rStyle w:val="s00"/>
                <w:sz w:val="20"/>
                <w:szCs w:val="20"/>
                <w:lang w:val="kk-KZ"/>
              </w:rPr>
              <w:t xml:space="preserve">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Жақсы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Қанағаттанарлық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Қанақаттанарлықсыз </w:t>
            </w:r>
          </w:p>
        </w:tc>
      </w:tr>
      <w:tr w:rsidR="001B23D0" w:rsidRPr="008A61FC" w:rsidTr="001B23D0">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Пән аяқталмаған </w:t>
            </w:r>
            <w:r w:rsidRPr="00F276EE">
              <w:rPr>
                <w:rFonts w:ascii="Times New Roman" w:hAnsi="Times New Roman" w:cs="Times New Roman"/>
                <w:i/>
                <w:sz w:val="20"/>
                <w:szCs w:val="20"/>
                <w:lang w:val="kk-KZ"/>
              </w:rPr>
              <w:t>(GPA  есептеу кезінде есептелінбейді)</w:t>
            </w:r>
          </w:p>
        </w:tc>
      </w:tr>
      <w:tr w:rsidR="001B23D0" w:rsidRPr="008A61FC" w:rsidTr="001B23D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P (Pass)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b/>
                <w:lang w:val="kk-KZ"/>
              </w:rPr>
            </w:pPr>
            <w:r w:rsidRPr="00F276EE">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b/>
                <w:lang w:val="kk-KZ"/>
              </w:rPr>
            </w:pPr>
            <w:r w:rsidRPr="00F276EE">
              <w:rPr>
                <w:b/>
                <w:lang w:val="kk-KZ"/>
              </w:rPr>
              <w:t>-</w:t>
            </w:r>
          </w:p>
          <w:p w:rsidR="001B23D0" w:rsidRPr="00F276EE" w:rsidRDefault="001B23D0">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lastRenderedPageBreak/>
              <w:t xml:space="preserve">«Есептелінді» </w:t>
            </w:r>
            <w:r w:rsidRPr="00F276EE">
              <w:rPr>
                <w:rFonts w:ascii="Times New Roman" w:hAnsi="Times New Roman" w:cs="Times New Roman"/>
                <w:i/>
                <w:sz w:val="20"/>
                <w:szCs w:val="20"/>
                <w:lang w:val="kk-KZ"/>
              </w:rPr>
              <w:t>(GPA  есептеу кезінде есептелінбейді)</w:t>
            </w:r>
          </w:p>
        </w:tc>
      </w:tr>
      <w:tr w:rsidR="001B23D0" w:rsidRPr="008A61FC"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lastRenderedPageBreak/>
              <w:t>NP  (No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b/>
                <w:lang w:val="kk-KZ"/>
              </w:rPr>
            </w:pPr>
            <w:r w:rsidRPr="00F276EE">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b/>
                <w:lang w:val="kk-KZ"/>
              </w:rPr>
            </w:pPr>
            <w:r w:rsidRPr="00F276EE">
              <w:rPr>
                <w:b/>
                <w:lang w:val="kk-KZ"/>
              </w:rPr>
              <w:t>-</w:t>
            </w:r>
          </w:p>
          <w:p w:rsidR="001B23D0" w:rsidRPr="00F276EE" w:rsidRDefault="001B23D0">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 Есептелінбейді» </w:t>
            </w:r>
            <w:r w:rsidRPr="00F276EE">
              <w:rPr>
                <w:rFonts w:ascii="Times New Roman" w:hAnsi="Times New Roman" w:cs="Times New Roman"/>
                <w:i/>
                <w:sz w:val="20"/>
                <w:szCs w:val="20"/>
                <w:lang w:val="kk-KZ"/>
              </w:rPr>
              <w:t>(GPA  есептеу кезінде есептелінбейді)</w:t>
            </w:r>
          </w:p>
        </w:tc>
      </w:tr>
      <w:tr w:rsidR="001B23D0" w:rsidRPr="008A61FC" w:rsidTr="001B23D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«Пәннен бас тарту» </w:t>
            </w:r>
            <w:r w:rsidRPr="00F276EE">
              <w:rPr>
                <w:rFonts w:ascii="Times New Roman" w:hAnsi="Times New Roman" w:cs="Times New Roman"/>
                <w:i/>
                <w:sz w:val="20"/>
                <w:szCs w:val="20"/>
                <w:lang w:val="kk-KZ"/>
              </w:rPr>
              <w:t>(GPA  есептеу кезінде есептелінбейді)</w:t>
            </w:r>
          </w:p>
        </w:tc>
      </w:tr>
      <w:tr w:rsidR="001B23D0" w:rsidRPr="00F276EE" w:rsidTr="001B23D0">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spacing w:val="-6"/>
                <w:lang w:val="kk-KZ"/>
              </w:rPr>
            </w:pPr>
            <w:r w:rsidRPr="00F276EE">
              <w:rPr>
                <w:spacing w:val="-6"/>
                <w:lang w:val="kk-KZ"/>
              </w:rPr>
              <w:t>AW  (Academic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Пәннен академиялық себеп бойынша алып тастау</w:t>
            </w:r>
          </w:p>
          <w:p w:rsidR="001B23D0" w:rsidRPr="00F276EE" w:rsidRDefault="001B23D0">
            <w:pPr>
              <w:pStyle w:val="2"/>
              <w:spacing w:after="0" w:line="240" w:lineRule="auto"/>
              <w:jc w:val="both"/>
              <w:rPr>
                <w:i/>
                <w:lang w:val="kk-KZ"/>
              </w:rPr>
            </w:pPr>
            <w:r w:rsidRPr="00F276EE">
              <w:rPr>
                <w:i/>
                <w:lang w:val="kk-KZ"/>
              </w:rPr>
              <w:t>(GPA  есептеу кезінде есептелінбейді)</w:t>
            </w:r>
          </w:p>
        </w:tc>
      </w:tr>
      <w:tr w:rsidR="001B23D0" w:rsidRPr="008A61FC"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AU  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 Пән тыңдалды» </w:t>
            </w:r>
            <w:r w:rsidRPr="00F276EE">
              <w:rPr>
                <w:rFonts w:ascii="Times New Roman" w:hAnsi="Times New Roman" w:cs="Times New Roman"/>
                <w:i/>
                <w:sz w:val="20"/>
                <w:szCs w:val="20"/>
                <w:lang w:val="kk-KZ"/>
              </w:rPr>
              <w:t>(GPA  есептеу кезінде есептелінбейді)</w:t>
            </w:r>
          </w:p>
        </w:tc>
      </w:tr>
      <w:tr w:rsidR="001B23D0" w:rsidRPr="00F276EE"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30-60</w:t>
            </w:r>
          </w:p>
          <w:p w:rsidR="001B23D0" w:rsidRPr="00F276EE" w:rsidRDefault="001B23D0">
            <w:pPr>
              <w:pStyle w:val="2"/>
              <w:spacing w:after="0" w:line="240" w:lineRule="auto"/>
              <w:jc w:val="both"/>
              <w:rPr>
                <w:lang w:val="kk-KZ"/>
              </w:rPr>
            </w:pPr>
            <w:r w:rsidRPr="00F276EE">
              <w:rPr>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r w:rsidRPr="00F276EE">
              <w:rPr>
                <w:lang w:val="kk-KZ"/>
              </w:rPr>
              <w:t>Аттестатталған</w:t>
            </w:r>
          </w:p>
          <w:p w:rsidR="001B23D0" w:rsidRPr="00F276EE" w:rsidRDefault="001B23D0">
            <w:pPr>
              <w:pStyle w:val="2"/>
              <w:spacing w:after="0" w:line="240" w:lineRule="auto"/>
              <w:jc w:val="both"/>
              <w:rPr>
                <w:lang w:val="kk-KZ"/>
              </w:rPr>
            </w:pPr>
          </w:p>
        </w:tc>
      </w:tr>
      <w:tr w:rsidR="001B23D0" w:rsidRPr="00F276EE"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0-29</w:t>
            </w:r>
          </w:p>
          <w:p w:rsidR="001B23D0" w:rsidRPr="00F276EE" w:rsidRDefault="001B23D0">
            <w:pPr>
              <w:pStyle w:val="2"/>
              <w:spacing w:after="0" w:line="240" w:lineRule="auto"/>
              <w:jc w:val="both"/>
              <w:rPr>
                <w:lang w:val="kk-KZ"/>
              </w:rPr>
            </w:pPr>
            <w:r w:rsidRPr="00F276EE">
              <w:rPr>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r w:rsidRPr="00F276EE">
              <w:rPr>
                <w:lang w:val="kk-KZ"/>
              </w:rPr>
              <w:t>Аттестатталмаған</w:t>
            </w:r>
          </w:p>
          <w:p w:rsidR="001B23D0" w:rsidRPr="00F276EE" w:rsidRDefault="001B23D0">
            <w:pPr>
              <w:pStyle w:val="2"/>
              <w:spacing w:after="0" w:line="240" w:lineRule="auto"/>
              <w:jc w:val="both"/>
              <w:rPr>
                <w:lang w:val="kk-KZ"/>
              </w:rPr>
            </w:pPr>
          </w:p>
        </w:tc>
      </w:tr>
      <w:tr w:rsidR="001B23D0" w:rsidRPr="00F276EE" w:rsidTr="001B23D0">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ab"/>
              <w:spacing w:line="276" w:lineRule="auto"/>
              <w:jc w:val="both"/>
              <w:rPr>
                <w:szCs w:val="20"/>
                <w:lang w:val="kk-KZ"/>
              </w:rPr>
            </w:pPr>
            <w:r w:rsidRPr="00F276EE">
              <w:rPr>
                <w:szCs w:val="20"/>
                <w:lang w:val="kk-KZ"/>
              </w:rPr>
              <w:t>Пәнді қайта оқу</w:t>
            </w:r>
          </w:p>
        </w:tc>
      </w:tr>
    </w:tbl>
    <w:p w:rsidR="001B23D0" w:rsidRPr="00F276EE" w:rsidRDefault="001B23D0" w:rsidP="001B23D0">
      <w:pPr>
        <w:spacing w:after="0" w:line="240" w:lineRule="auto"/>
        <w:jc w:val="both"/>
        <w:rPr>
          <w:rFonts w:ascii="Times New Roman" w:eastAsia="Times New Roman" w:hAnsi="Times New Roman" w:cs="Times New Roman"/>
          <w:sz w:val="20"/>
          <w:szCs w:val="20"/>
        </w:rPr>
      </w:pPr>
    </w:p>
    <w:p w:rsidR="001B23D0" w:rsidRPr="00F276EE" w:rsidRDefault="001B23D0" w:rsidP="001B23D0">
      <w:pPr>
        <w:spacing w:after="0" w:line="240" w:lineRule="auto"/>
        <w:jc w:val="both"/>
        <w:rPr>
          <w:rFonts w:ascii="Times New Roman" w:hAnsi="Times New Roman" w:cs="Times New Roman"/>
          <w:bCs/>
          <w:iCs/>
          <w:sz w:val="20"/>
          <w:szCs w:val="20"/>
          <w:lang w:val="kk-KZ"/>
        </w:rPr>
      </w:pPr>
      <w:r w:rsidRPr="00F276EE">
        <w:rPr>
          <w:rFonts w:ascii="Times New Roman" w:hAnsi="Times New Roman" w:cs="Times New Roman"/>
          <w:sz w:val="20"/>
          <w:szCs w:val="20"/>
          <w:lang w:val="kk-KZ" w:eastAsia="ko-KR"/>
        </w:rPr>
        <w:t>Кафедра мәжілісінде қарастырылды</w:t>
      </w:r>
      <w:r w:rsidRPr="00F276EE">
        <w:rPr>
          <w:rFonts w:ascii="Times New Roman" w:hAnsi="Times New Roman" w:cs="Times New Roman"/>
          <w:bCs/>
          <w:iCs/>
          <w:sz w:val="20"/>
          <w:szCs w:val="20"/>
          <w:lang w:val="kk-KZ"/>
        </w:rPr>
        <w:t xml:space="preserve"> </w:t>
      </w:r>
    </w:p>
    <w:p w:rsidR="001B23D0" w:rsidRPr="00F276EE" w:rsidRDefault="001B23D0" w:rsidP="001B23D0">
      <w:pPr>
        <w:spacing w:line="240" w:lineRule="auto"/>
        <w:jc w:val="both"/>
        <w:rPr>
          <w:rFonts w:ascii="Times New Roman" w:hAnsi="Times New Roman" w:cs="Times New Roman"/>
          <w:bCs/>
          <w:iCs/>
          <w:sz w:val="20"/>
          <w:szCs w:val="20"/>
          <w:lang w:val="kk-KZ"/>
        </w:rPr>
      </w:pP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1</w:t>
      </w:r>
      <w:r w:rsidRPr="00F276EE">
        <w:rPr>
          <w:rFonts w:ascii="Times New Roman" w:hAnsi="Times New Roman" w:cs="Times New Roman"/>
          <w:sz w:val="20"/>
          <w:szCs w:val="20"/>
          <w:lang w:val="kk-KZ" w:eastAsia="ko-KR"/>
        </w:rPr>
        <w:t xml:space="preserve">  хаттама  </w:t>
      </w:r>
      <w:r w:rsidRPr="00F276EE">
        <w:rPr>
          <w:rFonts w:ascii="Times New Roman" w:hAnsi="Times New Roman" w:cs="Times New Roman"/>
          <w:sz w:val="20"/>
          <w:szCs w:val="20"/>
          <w:u w:val="single"/>
          <w:lang w:val="kk-KZ" w:eastAsia="ko-KR"/>
        </w:rPr>
        <w:t>«28»</w:t>
      </w: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 xml:space="preserve">тамыз </w:t>
      </w: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2014 ж.</w:t>
      </w:r>
    </w:p>
    <w:p w:rsidR="001B23D0" w:rsidRPr="00F276EE" w:rsidRDefault="001B23D0" w:rsidP="001B23D0">
      <w:pPr>
        <w:autoSpaceDE w:val="0"/>
        <w:autoSpaceDN w:val="0"/>
        <w:spacing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eastAsia="ko-KR"/>
        </w:rPr>
        <w:t>Кафедра меңгерушісі, психолог.ғ. кандидаты, доцент</w:t>
      </w:r>
      <w:r w:rsidRPr="00F276EE">
        <w:rPr>
          <w:rFonts w:ascii="Times New Roman" w:hAnsi="Times New Roman" w:cs="Times New Roman"/>
          <w:b/>
          <w:sz w:val="20"/>
          <w:szCs w:val="20"/>
          <w:lang w:val="kk-KZ"/>
        </w:rPr>
        <w:t xml:space="preserve">                   Э.К. Қалымбетова</w:t>
      </w:r>
    </w:p>
    <w:p w:rsidR="001B23D0" w:rsidRPr="00F276EE" w:rsidRDefault="001B23D0" w:rsidP="001B23D0">
      <w:pPr>
        <w:autoSpaceDE w:val="0"/>
        <w:autoSpaceDN w:val="0"/>
        <w:spacing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 xml:space="preserve">Дәріс оқушы: психология ғ. докторы, профессор                            С.Қ. Бердібаева  </w:t>
      </w:r>
    </w:p>
    <w:p w:rsidR="001B23D0" w:rsidRPr="00F276EE" w:rsidRDefault="001B23D0" w:rsidP="001B23D0">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p>
    <w:p w:rsidR="00D643B1" w:rsidRPr="00F276EE" w:rsidRDefault="00D643B1">
      <w:pPr>
        <w:rPr>
          <w:rFonts w:ascii="Times New Roman" w:hAnsi="Times New Roman" w:cs="Times New Roman"/>
          <w:sz w:val="20"/>
          <w:szCs w:val="20"/>
        </w:rPr>
      </w:pPr>
    </w:p>
    <w:sectPr w:rsidR="00D643B1" w:rsidRPr="00F276EE" w:rsidSect="00683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D51F51"/>
    <w:multiLevelType w:val="hybridMultilevel"/>
    <w:tmpl w:val="F90ABC50"/>
    <w:lvl w:ilvl="0" w:tplc="B4709D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6E10EC"/>
    <w:multiLevelType w:val="hybridMultilevel"/>
    <w:tmpl w:val="B9884A30"/>
    <w:lvl w:ilvl="0" w:tplc="186E72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FC44A8A"/>
    <w:multiLevelType w:val="hybridMultilevel"/>
    <w:tmpl w:val="F94C915E"/>
    <w:lvl w:ilvl="0" w:tplc="E60E6898">
      <w:start w:val="1"/>
      <w:numFmt w:val="decimal"/>
      <w:lvlText w:val="%1-"/>
      <w:lvlJc w:val="left"/>
      <w:pPr>
        <w:ind w:left="902" w:hanging="840"/>
      </w:pPr>
      <w:rPr>
        <w:rFonts w:eastAsiaTheme="minorEastAsia" w:hint="default"/>
        <w:b/>
        <w:sz w:val="20"/>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23D0"/>
    <w:rsid w:val="00002B23"/>
    <w:rsid w:val="00046DF1"/>
    <w:rsid w:val="000A576C"/>
    <w:rsid w:val="000E2E55"/>
    <w:rsid w:val="000E4BED"/>
    <w:rsid w:val="00144607"/>
    <w:rsid w:val="00147B53"/>
    <w:rsid w:val="001A3152"/>
    <w:rsid w:val="001B23D0"/>
    <w:rsid w:val="001D021E"/>
    <w:rsid w:val="003B4EA6"/>
    <w:rsid w:val="00471FC4"/>
    <w:rsid w:val="005837A5"/>
    <w:rsid w:val="00597CDB"/>
    <w:rsid w:val="005E64B7"/>
    <w:rsid w:val="0062247F"/>
    <w:rsid w:val="006706C3"/>
    <w:rsid w:val="006838E2"/>
    <w:rsid w:val="006962C3"/>
    <w:rsid w:val="007B310E"/>
    <w:rsid w:val="007E0EEE"/>
    <w:rsid w:val="00855BE2"/>
    <w:rsid w:val="00855D1A"/>
    <w:rsid w:val="008947D5"/>
    <w:rsid w:val="008A61FC"/>
    <w:rsid w:val="00A05B59"/>
    <w:rsid w:val="00AA0FB5"/>
    <w:rsid w:val="00B846F4"/>
    <w:rsid w:val="00BC55FB"/>
    <w:rsid w:val="00C3157D"/>
    <w:rsid w:val="00D54FE7"/>
    <w:rsid w:val="00D643B1"/>
    <w:rsid w:val="00DF0D37"/>
    <w:rsid w:val="00E54BBF"/>
    <w:rsid w:val="00F276EE"/>
    <w:rsid w:val="00FC0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8E2"/>
  </w:style>
  <w:style w:type="paragraph" w:styleId="1">
    <w:name w:val="heading 1"/>
    <w:basedOn w:val="a"/>
    <w:next w:val="a"/>
    <w:link w:val="10"/>
    <w:uiPriority w:val="99"/>
    <w:qFormat/>
    <w:rsid w:val="001B23D0"/>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23D0"/>
    <w:rPr>
      <w:rFonts w:ascii="Times New Roman" w:eastAsia="Times New Roman" w:hAnsi="Times New Roman" w:cs="Times New Roman"/>
      <w:sz w:val="28"/>
      <w:szCs w:val="28"/>
    </w:rPr>
  </w:style>
  <w:style w:type="character" w:styleId="a3">
    <w:name w:val="Hyperlink"/>
    <w:basedOn w:val="a0"/>
    <w:uiPriority w:val="99"/>
    <w:semiHidden/>
    <w:unhideWhenUsed/>
    <w:rsid w:val="001B23D0"/>
    <w:rPr>
      <w:color w:val="0000FF" w:themeColor="hyperlink"/>
      <w:u w:val="single"/>
    </w:rPr>
  </w:style>
  <w:style w:type="character" w:styleId="a4">
    <w:name w:val="FollowedHyperlink"/>
    <w:basedOn w:val="a0"/>
    <w:uiPriority w:val="99"/>
    <w:semiHidden/>
    <w:unhideWhenUsed/>
    <w:rsid w:val="001B23D0"/>
    <w:rPr>
      <w:color w:val="800080" w:themeColor="followedHyperlink"/>
      <w:u w:val="single"/>
    </w:rPr>
  </w:style>
  <w:style w:type="paragraph" w:styleId="a5">
    <w:name w:val="caption"/>
    <w:basedOn w:val="a"/>
    <w:uiPriority w:val="35"/>
    <w:unhideWhenUsed/>
    <w:qFormat/>
    <w:rsid w:val="001B23D0"/>
    <w:pPr>
      <w:spacing w:after="0" w:line="360" w:lineRule="auto"/>
      <w:ind w:firstLine="720"/>
      <w:jc w:val="center"/>
    </w:pPr>
    <w:rPr>
      <w:rFonts w:ascii="Times Kaz" w:eastAsia="Times New Roman" w:hAnsi="Times Kaz" w:cs="Times Kaz"/>
      <w:sz w:val="20"/>
      <w:szCs w:val="20"/>
      <w:lang w:val="en-US"/>
    </w:rPr>
  </w:style>
  <w:style w:type="paragraph" w:styleId="a6">
    <w:name w:val="Title"/>
    <w:basedOn w:val="a"/>
    <w:link w:val="a7"/>
    <w:qFormat/>
    <w:rsid w:val="001B23D0"/>
    <w:pPr>
      <w:spacing w:after="0" w:line="360" w:lineRule="auto"/>
      <w:ind w:firstLine="720"/>
      <w:jc w:val="center"/>
    </w:pPr>
    <w:rPr>
      <w:rFonts w:ascii="Times Kaz" w:eastAsia="Times New Roman" w:hAnsi="Times Kaz" w:cs="Times Kaz"/>
      <w:sz w:val="24"/>
      <w:szCs w:val="24"/>
      <w:lang w:val="en-US"/>
    </w:rPr>
  </w:style>
  <w:style w:type="character" w:customStyle="1" w:styleId="a7">
    <w:name w:val="Название Знак"/>
    <w:basedOn w:val="a0"/>
    <w:link w:val="a6"/>
    <w:rsid w:val="001B23D0"/>
    <w:rPr>
      <w:rFonts w:ascii="Times Kaz" w:eastAsia="Times New Roman" w:hAnsi="Times Kaz" w:cs="Times Kaz"/>
      <w:sz w:val="24"/>
      <w:szCs w:val="24"/>
      <w:lang w:val="en-US"/>
    </w:rPr>
  </w:style>
  <w:style w:type="paragraph" w:styleId="a8">
    <w:name w:val="Body Text Indent"/>
    <w:basedOn w:val="a"/>
    <w:link w:val="a9"/>
    <w:uiPriority w:val="99"/>
    <w:semiHidden/>
    <w:unhideWhenUsed/>
    <w:rsid w:val="001B23D0"/>
    <w:pPr>
      <w:spacing w:after="120"/>
      <w:ind w:left="283"/>
    </w:pPr>
  </w:style>
  <w:style w:type="character" w:customStyle="1" w:styleId="a9">
    <w:name w:val="Основной текст с отступом Знак"/>
    <w:basedOn w:val="a0"/>
    <w:link w:val="a8"/>
    <w:uiPriority w:val="99"/>
    <w:semiHidden/>
    <w:rsid w:val="001B23D0"/>
  </w:style>
  <w:style w:type="paragraph" w:styleId="2">
    <w:name w:val="Body Text 2"/>
    <w:basedOn w:val="a"/>
    <w:link w:val="20"/>
    <w:unhideWhenUsed/>
    <w:rsid w:val="001B23D0"/>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B23D0"/>
    <w:rPr>
      <w:rFonts w:ascii="Times New Roman" w:eastAsia="Times New Roman" w:hAnsi="Times New Roman" w:cs="Times New Roman"/>
      <w:sz w:val="20"/>
      <w:szCs w:val="20"/>
    </w:rPr>
  </w:style>
  <w:style w:type="paragraph" w:styleId="aa">
    <w:name w:val="List Paragraph"/>
    <w:basedOn w:val="a"/>
    <w:uiPriority w:val="34"/>
    <w:qFormat/>
    <w:rsid w:val="001B23D0"/>
    <w:pPr>
      <w:ind w:left="720"/>
      <w:contextualSpacing/>
    </w:pPr>
  </w:style>
  <w:style w:type="paragraph" w:customStyle="1" w:styleId="ab">
    <w:name w:val="Без отступа"/>
    <w:basedOn w:val="a"/>
    <w:uiPriority w:val="99"/>
    <w:rsid w:val="001B23D0"/>
    <w:pPr>
      <w:spacing w:after="0" w:line="240" w:lineRule="auto"/>
    </w:pPr>
    <w:rPr>
      <w:rFonts w:ascii="Times New Roman" w:eastAsia="Calibri" w:hAnsi="Times New Roman" w:cs="Times New Roman"/>
      <w:sz w:val="20"/>
      <w:szCs w:val="24"/>
    </w:rPr>
  </w:style>
  <w:style w:type="character" w:customStyle="1" w:styleId="s00">
    <w:name w:val="s00"/>
    <w:uiPriority w:val="99"/>
    <w:rsid w:val="001B23D0"/>
    <w:rPr>
      <w:rFonts w:ascii="Times New Roman" w:hAnsi="Times New Roman" w:cs="Times New Roman" w:hint="default"/>
      <w:color w:val="000000"/>
    </w:rPr>
  </w:style>
  <w:style w:type="character" w:styleId="ac">
    <w:name w:val="Emphasis"/>
    <w:basedOn w:val="a0"/>
    <w:uiPriority w:val="20"/>
    <w:qFormat/>
    <w:rsid w:val="001B23D0"/>
    <w:rPr>
      <w:i/>
      <w:iCs/>
    </w:rPr>
  </w:style>
</w:styles>
</file>

<file path=word/webSettings.xml><?xml version="1.0" encoding="utf-8"?>
<w:webSettings xmlns:r="http://schemas.openxmlformats.org/officeDocument/2006/relationships" xmlns:w="http://schemas.openxmlformats.org/wordprocessingml/2006/main">
  <w:divs>
    <w:div w:id="19208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E4E7-5106-4BEF-98FF-A082464D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1901</Words>
  <Characters>10837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dcterms:created xsi:type="dcterms:W3CDTF">2014-09-19T01:42:00Z</dcterms:created>
  <dcterms:modified xsi:type="dcterms:W3CDTF">2014-09-20T02:16:00Z</dcterms:modified>
</cp:coreProperties>
</file>